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17129" w14:textId="738A03B9" w:rsidR="00164127" w:rsidRPr="00164127" w:rsidRDefault="00164127" w:rsidP="00164127">
      <w:pPr>
        <w:spacing w:after="0"/>
        <w:jc w:val="right"/>
        <w:rPr>
          <w:rFonts w:ascii="Times New Roman" w:hAnsi="Times New Roman" w:cs="Times New Roman"/>
          <w:sz w:val="24"/>
          <w:szCs w:val="24"/>
        </w:rPr>
      </w:pPr>
      <w:r w:rsidRPr="00164127">
        <w:rPr>
          <w:rFonts w:ascii="Times New Roman" w:hAnsi="Times New Roman" w:cs="Times New Roman"/>
          <w:noProof/>
          <w:sz w:val="24"/>
          <w:szCs w:val="24"/>
          <w:lang w:eastAsia="lt-LT"/>
        </w:rPr>
        <mc:AlternateContent>
          <mc:Choice Requires="wps">
            <w:drawing>
              <wp:anchor distT="45720" distB="45720" distL="114300" distR="114300" simplePos="0" relativeHeight="251662336" behindDoc="0" locked="0" layoutInCell="1" allowOverlap="1" wp14:anchorId="1E51009A" wp14:editId="53FDF9E5">
                <wp:simplePos x="0" y="0"/>
                <wp:positionH relativeFrom="margin">
                  <wp:posOffset>4110990</wp:posOffset>
                </wp:positionH>
                <wp:positionV relativeFrom="paragraph">
                  <wp:posOffset>5715</wp:posOffset>
                </wp:positionV>
                <wp:extent cx="1962785" cy="584835"/>
                <wp:effectExtent l="0" t="0" r="0" b="5715"/>
                <wp:wrapSquare wrapText="bothSides"/>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785" cy="584835"/>
                        </a:xfrm>
                        <a:prstGeom prst="rect">
                          <a:avLst/>
                        </a:prstGeom>
                        <a:noFill/>
                        <a:ln w="9525">
                          <a:noFill/>
                          <a:miter lim="800000"/>
                          <a:headEnd/>
                          <a:tailEnd/>
                        </a:ln>
                      </wps:spPr>
                      <wps:txbx>
                        <w:txbxContent>
                          <w:p w14:paraId="3640ED11" w14:textId="129D1B10" w:rsidR="00E95959" w:rsidRDefault="00E95959" w:rsidP="00E95959">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Pirkimo sąlygų</w:t>
                            </w:r>
                          </w:p>
                          <w:p w14:paraId="6B0C4224" w14:textId="04FB33B2" w:rsidR="00E95959" w:rsidRPr="00E95959" w:rsidRDefault="00E95959" w:rsidP="00E95959">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 priedas „Techninė specifikacija“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51009A" id="_x0000_t202" coordsize="21600,21600" o:spt="202" path="m,l,21600r21600,l21600,xe">
                <v:stroke joinstyle="miter"/>
                <v:path gradientshapeok="t" o:connecttype="rect"/>
              </v:shapetype>
              <v:shape id="2 teksto laukas" o:spid="_x0000_s1026" type="#_x0000_t202" style="position:absolute;left:0;text-align:left;margin-left:323.7pt;margin-top:.45pt;width:154.55pt;height:46.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" filled="f" stroked="f">
                <v:textbox>
                  <w:txbxContent>
                    <w:p w14:paraId="3640ED11" w14:textId="129D1B10" w:rsidR="00E95959" w:rsidRDefault="00E95959" w:rsidP="00E95959">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Pirkimo sąlygų</w:t>
                      </w:r>
                    </w:p>
                    <w:p w14:paraId="6B0C4224" w14:textId="04FB33B2" w:rsidR="00E95959" w:rsidRPr="00E95959" w:rsidRDefault="00E95959" w:rsidP="00E95959">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 priedas „Techninė specifikacija“</w:t>
                      </w:r>
                    </w:p>
                  </w:txbxContent>
                </v:textbox>
                <w10:wrap type="square" anchorx="margin"/>
              </v:shape>
            </w:pict>
          </mc:Fallback>
        </mc:AlternateContent>
      </w:r>
    </w:p>
    <w:p w14:paraId="42B38D65" w14:textId="77777777" w:rsidR="00164127" w:rsidRDefault="00164127" w:rsidP="00164127">
      <w:pPr>
        <w:jc w:val="right"/>
        <w:rPr>
          <w:sz w:val="24"/>
          <w:szCs w:val="24"/>
        </w:rPr>
      </w:pPr>
    </w:p>
    <w:p w14:paraId="3B1B9A9F" w14:textId="2E7B13CE" w:rsidR="00204740" w:rsidRPr="007A2576" w:rsidRDefault="00204740" w:rsidP="00164127">
      <w:pPr>
        <w:jc w:val="right"/>
        <w:rPr>
          <w:sz w:val="24"/>
          <w:szCs w:val="24"/>
        </w:rPr>
      </w:pPr>
      <w:r w:rsidRPr="007A2576">
        <w:rPr>
          <w:noProof/>
          <w:sz w:val="24"/>
          <w:szCs w:val="24"/>
          <w:lang w:eastAsia="lt-LT"/>
        </w:rPr>
        <w:drawing>
          <wp:anchor distT="0" distB="0" distL="114300" distR="114300" simplePos="0" relativeHeight="251660288" behindDoc="1" locked="0" layoutInCell="1" allowOverlap="1" wp14:anchorId="085BA3D0" wp14:editId="260451AA">
            <wp:simplePos x="0" y="0"/>
            <wp:positionH relativeFrom="margin">
              <wp:align>right</wp:align>
            </wp:positionH>
            <wp:positionV relativeFrom="paragraph">
              <wp:posOffset>0</wp:posOffset>
            </wp:positionV>
            <wp:extent cx="2971165" cy="918210"/>
            <wp:effectExtent l="0" t="0" r="0" b="0"/>
            <wp:wrapTight wrapText="bothSides">
              <wp:wrapPolygon edited="0">
                <wp:start x="1939" y="3585"/>
                <wp:lineTo x="1108" y="7170"/>
                <wp:lineTo x="1800" y="11651"/>
                <wp:lineTo x="4847" y="12548"/>
                <wp:lineTo x="4709" y="17029"/>
                <wp:lineTo x="7756" y="18373"/>
                <wp:lineTo x="8448" y="18373"/>
                <wp:lineTo x="13711" y="17477"/>
                <wp:lineTo x="20358" y="14340"/>
                <wp:lineTo x="20358" y="3585"/>
                <wp:lineTo x="1939" y="3585"/>
              </wp:wrapPolygon>
            </wp:wrapTight>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71165" cy="918210"/>
                    </a:xfrm>
                    <a:prstGeom prst="rect">
                      <a:avLst/>
                    </a:prstGeom>
                    <a:noFill/>
                  </pic:spPr>
                </pic:pic>
              </a:graphicData>
            </a:graphic>
            <wp14:sizeRelH relativeFrom="margin">
              <wp14:pctWidth>0</wp14:pctWidth>
            </wp14:sizeRelH>
            <wp14:sizeRelV relativeFrom="margin">
              <wp14:pctHeight>0</wp14:pctHeight>
            </wp14:sizeRelV>
          </wp:anchor>
        </w:drawing>
      </w:r>
    </w:p>
    <w:p w14:paraId="7EB9CB8F" w14:textId="715A8E60" w:rsidR="00204740" w:rsidRPr="007A2576" w:rsidRDefault="00204740">
      <w:pPr>
        <w:rPr>
          <w:sz w:val="24"/>
          <w:szCs w:val="24"/>
        </w:rPr>
      </w:pPr>
    </w:p>
    <w:p w14:paraId="310FD548" w14:textId="4775EEE4" w:rsidR="00204740" w:rsidRPr="007A2576" w:rsidRDefault="00204740">
      <w:pPr>
        <w:rPr>
          <w:sz w:val="24"/>
          <w:szCs w:val="24"/>
        </w:rPr>
      </w:pPr>
    </w:p>
    <w:p w14:paraId="125A8276" w14:textId="77777777" w:rsidR="00204740" w:rsidRPr="007A2576" w:rsidRDefault="00204740">
      <w:pPr>
        <w:rPr>
          <w:sz w:val="24"/>
          <w:szCs w:val="24"/>
        </w:rPr>
      </w:pPr>
    </w:p>
    <w:p w14:paraId="59F0AE94" w14:textId="766770C3" w:rsidR="00204740" w:rsidRPr="007A2576" w:rsidRDefault="00204740" w:rsidP="0012773D">
      <w:pPr>
        <w:pStyle w:val="Betarp"/>
        <w:tabs>
          <w:tab w:val="left" w:pos="317"/>
        </w:tabs>
        <w:ind w:left="34"/>
        <w:jc w:val="center"/>
        <w:rPr>
          <w:rFonts w:ascii="Times New Roman" w:hAnsi="Times New Roman" w:cs="Times New Roman"/>
          <w:b/>
          <w:bCs/>
          <w:caps/>
          <w:sz w:val="24"/>
          <w:szCs w:val="24"/>
        </w:rPr>
      </w:pPr>
      <w:bookmarkStart w:id="0" w:name="_Hlk146535889"/>
      <w:r w:rsidRPr="007A2576">
        <w:rPr>
          <w:rFonts w:ascii="Times New Roman" w:hAnsi="Times New Roman" w:cs="Times New Roman"/>
          <w:b/>
          <w:bCs/>
          <w:caps/>
          <w:sz w:val="24"/>
          <w:szCs w:val="24"/>
        </w:rPr>
        <w:t>STEAM EDUKACINĖS</w:t>
      </w:r>
      <w:r w:rsidR="0012773D" w:rsidRPr="007A2576">
        <w:rPr>
          <w:rFonts w:ascii="Times New Roman" w:hAnsi="Times New Roman" w:cs="Times New Roman"/>
          <w:b/>
          <w:bCs/>
          <w:caps/>
          <w:sz w:val="24"/>
          <w:szCs w:val="24"/>
        </w:rPr>
        <w:t xml:space="preserve"> programos</w:t>
      </w:r>
      <w:r w:rsidRPr="007A2576">
        <w:rPr>
          <w:rFonts w:ascii="Times New Roman" w:hAnsi="Times New Roman" w:cs="Times New Roman"/>
          <w:b/>
          <w:bCs/>
          <w:caps/>
          <w:sz w:val="24"/>
          <w:szCs w:val="24"/>
        </w:rPr>
        <w:t xml:space="preserve"> SPECIALIŲJŲ POREIKIŲ TURINTIEMS ŽMONĖMS</w:t>
      </w:r>
      <w:r w:rsidR="0012773D" w:rsidRPr="007A2576">
        <w:rPr>
          <w:rFonts w:ascii="Times New Roman" w:hAnsi="Times New Roman" w:cs="Times New Roman"/>
          <w:b/>
          <w:bCs/>
          <w:caps/>
          <w:sz w:val="24"/>
          <w:szCs w:val="24"/>
        </w:rPr>
        <w:t xml:space="preserve"> sukūrimo paslaugOS ir jos adaptavimO</w:t>
      </w:r>
      <w:r w:rsidRPr="007A2576">
        <w:rPr>
          <w:rFonts w:ascii="Times New Roman" w:hAnsi="Times New Roman" w:cs="Times New Roman"/>
          <w:b/>
          <w:bCs/>
          <w:caps/>
          <w:sz w:val="24"/>
          <w:szCs w:val="24"/>
        </w:rPr>
        <w:t xml:space="preserve"> BIBLIOTEKOMS</w:t>
      </w:r>
    </w:p>
    <w:p w14:paraId="1EA1AF41" w14:textId="7F084B6B" w:rsidR="00F11C4C" w:rsidRPr="007A2576" w:rsidRDefault="00F11C4C" w:rsidP="00F11C4C">
      <w:pPr>
        <w:pStyle w:val="Betarp"/>
        <w:tabs>
          <w:tab w:val="left" w:pos="317"/>
        </w:tabs>
        <w:ind w:left="34"/>
        <w:jc w:val="center"/>
        <w:rPr>
          <w:rFonts w:ascii="Times New Roman" w:hAnsi="Times New Roman" w:cs="Times New Roman"/>
          <w:b/>
          <w:bCs/>
          <w:sz w:val="24"/>
          <w:szCs w:val="24"/>
        </w:rPr>
      </w:pPr>
      <w:r w:rsidRPr="007A2576">
        <w:rPr>
          <w:rFonts w:ascii="Times New Roman" w:hAnsi="Times New Roman" w:cs="Times New Roman"/>
          <w:b/>
          <w:bCs/>
          <w:sz w:val="24"/>
          <w:szCs w:val="24"/>
        </w:rPr>
        <w:t>TECHNINĖ SPECIFIKACIJA</w:t>
      </w:r>
    </w:p>
    <w:bookmarkEnd w:id="0"/>
    <w:p w14:paraId="645FC6C7" w14:textId="77777777" w:rsidR="0012773D" w:rsidRPr="007A2576" w:rsidRDefault="0012773D" w:rsidP="00F11C4C">
      <w:pPr>
        <w:pStyle w:val="Betarp"/>
        <w:tabs>
          <w:tab w:val="left" w:pos="317"/>
        </w:tabs>
        <w:ind w:left="34"/>
        <w:jc w:val="center"/>
        <w:rPr>
          <w:rFonts w:ascii="Times New Roman" w:hAnsi="Times New Roman" w:cs="Times New Roman"/>
          <w:b/>
          <w:bCs/>
          <w:sz w:val="24"/>
          <w:szCs w:val="24"/>
        </w:rPr>
      </w:pPr>
    </w:p>
    <w:p w14:paraId="3BCD10FA" w14:textId="77777777" w:rsidR="00F11C4C" w:rsidRPr="007A2576" w:rsidRDefault="00F11C4C" w:rsidP="00F11C4C">
      <w:pPr>
        <w:pStyle w:val="Betarp"/>
        <w:numPr>
          <w:ilvl w:val="0"/>
          <w:numId w:val="1"/>
        </w:numPr>
        <w:tabs>
          <w:tab w:val="left" w:pos="317"/>
        </w:tabs>
        <w:jc w:val="center"/>
        <w:rPr>
          <w:rFonts w:ascii="Times New Roman" w:hAnsi="Times New Roman" w:cs="Times New Roman"/>
          <w:b/>
          <w:bCs/>
          <w:sz w:val="24"/>
          <w:szCs w:val="24"/>
        </w:rPr>
      </w:pPr>
      <w:r w:rsidRPr="007A2576">
        <w:rPr>
          <w:rFonts w:ascii="Times New Roman" w:hAnsi="Times New Roman" w:cs="Times New Roman"/>
          <w:b/>
          <w:bCs/>
          <w:sz w:val="24"/>
          <w:szCs w:val="24"/>
        </w:rPr>
        <w:t>ĮVADINĖ DALIS</w:t>
      </w:r>
    </w:p>
    <w:p w14:paraId="3D49E321" w14:textId="77777777" w:rsidR="00F11C4C" w:rsidRPr="007A2576" w:rsidRDefault="00F11C4C" w:rsidP="00F11C4C">
      <w:pPr>
        <w:pStyle w:val="Betarp"/>
        <w:tabs>
          <w:tab w:val="left" w:pos="317"/>
        </w:tabs>
        <w:ind w:left="34"/>
        <w:jc w:val="both"/>
        <w:rPr>
          <w:rFonts w:ascii="Times New Roman" w:hAnsi="Times New Roman" w:cs="Times New Roman"/>
          <w:sz w:val="24"/>
          <w:szCs w:val="24"/>
        </w:rPr>
      </w:pPr>
    </w:p>
    <w:p w14:paraId="569B2AED" w14:textId="3F4F08D4" w:rsidR="00F11C4C" w:rsidRPr="007A2576" w:rsidRDefault="00E542F6" w:rsidP="00F11C4C">
      <w:pPr>
        <w:pStyle w:val="Betarp"/>
        <w:tabs>
          <w:tab w:val="left" w:pos="317"/>
        </w:tabs>
        <w:ind w:left="34"/>
        <w:jc w:val="both"/>
        <w:rPr>
          <w:rFonts w:ascii="Times New Roman" w:hAnsi="Times New Roman" w:cs="Times New Roman"/>
          <w:sz w:val="24"/>
          <w:szCs w:val="24"/>
        </w:rPr>
      </w:pPr>
      <w:r w:rsidRPr="007A2576">
        <w:rPr>
          <w:rFonts w:ascii="Times New Roman" w:hAnsi="Times New Roman" w:cs="Times New Roman"/>
          <w:sz w:val="24"/>
          <w:szCs w:val="24"/>
        </w:rPr>
        <w:t>1.1</w:t>
      </w:r>
      <w:r w:rsidR="00F11C4C" w:rsidRPr="007A2576">
        <w:rPr>
          <w:rFonts w:ascii="Times New Roman" w:hAnsi="Times New Roman" w:cs="Times New Roman"/>
          <w:sz w:val="24"/>
          <w:szCs w:val="24"/>
        </w:rPr>
        <w:t xml:space="preserve">. Informacija apie projektą. Perkančioji organizacija vykdo </w:t>
      </w:r>
      <w:r w:rsidR="00204740" w:rsidRPr="007A2576">
        <w:rPr>
          <w:rFonts w:ascii="Times New Roman" w:hAnsi="Times New Roman" w:cs="Times New Roman"/>
          <w:sz w:val="24"/>
          <w:szCs w:val="24"/>
        </w:rPr>
        <w:t xml:space="preserve">2021–2027 m. </w:t>
      </w:r>
      <w:proofErr w:type="spellStart"/>
      <w:r w:rsidR="00204740" w:rsidRPr="007A2576">
        <w:rPr>
          <w:rFonts w:ascii="Times New Roman" w:hAnsi="Times New Roman" w:cs="Times New Roman"/>
          <w:sz w:val="24"/>
          <w:szCs w:val="24"/>
        </w:rPr>
        <w:t>Interreg</w:t>
      </w:r>
      <w:proofErr w:type="spellEnd"/>
      <w:r w:rsidR="00204740" w:rsidRPr="007A2576">
        <w:rPr>
          <w:rFonts w:ascii="Times New Roman" w:hAnsi="Times New Roman" w:cs="Times New Roman"/>
          <w:sz w:val="24"/>
          <w:szCs w:val="24"/>
        </w:rPr>
        <w:t xml:space="preserve"> VI-A Latvijos ir Lietuvos programos projektą „Sienų sujungimas: socialinę </w:t>
      </w:r>
      <w:proofErr w:type="spellStart"/>
      <w:r w:rsidR="00204740" w:rsidRPr="007A2576">
        <w:rPr>
          <w:rFonts w:ascii="Times New Roman" w:hAnsi="Times New Roman" w:cs="Times New Roman"/>
          <w:sz w:val="24"/>
          <w:szCs w:val="24"/>
        </w:rPr>
        <w:t>įtrauktį</w:t>
      </w:r>
      <w:proofErr w:type="spellEnd"/>
      <w:r w:rsidR="00204740" w:rsidRPr="007A2576">
        <w:rPr>
          <w:rFonts w:ascii="Times New Roman" w:hAnsi="Times New Roman" w:cs="Times New Roman"/>
          <w:sz w:val="24"/>
          <w:szCs w:val="24"/>
        </w:rPr>
        <w:t xml:space="preserve"> skatinančios bibliotekos Latvijoje ir Lietuvoje“ Nr. LL-00212</w:t>
      </w:r>
      <w:r w:rsidR="00F11C4C" w:rsidRPr="007A2576">
        <w:rPr>
          <w:rFonts w:ascii="Times New Roman" w:hAnsi="Times New Roman" w:cs="Times New Roman"/>
          <w:sz w:val="24"/>
          <w:szCs w:val="24"/>
        </w:rPr>
        <w:t xml:space="preserve"> (toliau – Projektas), finansuojamą </w:t>
      </w:r>
      <w:r w:rsidR="00624FD9" w:rsidRPr="007A2576">
        <w:rPr>
          <w:rFonts w:ascii="Times New Roman" w:hAnsi="Times New Roman" w:cs="Times New Roman"/>
          <w:sz w:val="24"/>
          <w:szCs w:val="24"/>
          <w:shd w:val="clear" w:color="auto" w:fill="FFFFFF"/>
        </w:rPr>
        <w:t xml:space="preserve">Europos Sąjungos lėšomis. </w:t>
      </w:r>
      <w:r w:rsidR="00F11C4C" w:rsidRPr="007A2576">
        <w:rPr>
          <w:rFonts w:ascii="Times New Roman" w:hAnsi="Times New Roman" w:cs="Times New Roman"/>
          <w:sz w:val="24"/>
          <w:szCs w:val="24"/>
        </w:rPr>
        <w:t xml:space="preserve">Projekto tikslas – </w:t>
      </w:r>
      <w:r w:rsidR="00624FD9" w:rsidRPr="007A2576">
        <w:rPr>
          <w:rFonts w:ascii="Times New Roman" w:hAnsi="Times New Roman" w:cs="Times New Roman"/>
          <w:sz w:val="24"/>
          <w:szCs w:val="24"/>
        </w:rPr>
        <w:t xml:space="preserve">padidinti socialinę </w:t>
      </w:r>
      <w:proofErr w:type="spellStart"/>
      <w:r w:rsidR="00624FD9" w:rsidRPr="007A2576">
        <w:rPr>
          <w:rFonts w:ascii="Times New Roman" w:hAnsi="Times New Roman" w:cs="Times New Roman"/>
          <w:sz w:val="24"/>
          <w:szCs w:val="24"/>
        </w:rPr>
        <w:t>įtrauktį</w:t>
      </w:r>
      <w:proofErr w:type="spellEnd"/>
      <w:r w:rsidR="00624FD9" w:rsidRPr="007A2576">
        <w:rPr>
          <w:rFonts w:ascii="Times New Roman" w:hAnsi="Times New Roman" w:cs="Times New Roman"/>
          <w:sz w:val="24"/>
          <w:szCs w:val="24"/>
        </w:rPr>
        <w:t xml:space="preserve"> ir integraciją asmenims su negalia bei senjorams </w:t>
      </w:r>
      <w:proofErr w:type="spellStart"/>
      <w:r w:rsidR="00624FD9" w:rsidRPr="007A2576">
        <w:rPr>
          <w:rFonts w:ascii="Times New Roman" w:hAnsi="Times New Roman" w:cs="Times New Roman"/>
          <w:sz w:val="24"/>
          <w:szCs w:val="24"/>
        </w:rPr>
        <w:t>Ludzoje</w:t>
      </w:r>
      <w:proofErr w:type="spellEnd"/>
      <w:r w:rsidR="00624FD9" w:rsidRPr="007A2576">
        <w:rPr>
          <w:rFonts w:ascii="Times New Roman" w:hAnsi="Times New Roman" w:cs="Times New Roman"/>
          <w:sz w:val="24"/>
          <w:szCs w:val="24"/>
        </w:rPr>
        <w:t xml:space="preserve"> (LV), Rokiškyje (LT) ir Šiauliuose (LT), tuo prisidedant prie teisingesnės ir labiau įtraukiančios visuomenės kūrimo</w:t>
      </w:r>
      <w:r w:rsidR="00F11C4C" w:rsidRPr="007A2576">
        <w:rPr>
          <w:rFonts w:ascii="Times New Roman" w:hAnsi="Times New Roman" w:cs="Times New Roman"/>
          <w:sz w:val="24"/>
          <w:szCs w:val="24"/>
        </w:rPr>
        <w:t xml:space="preserve">. </w:t>
      </w:r>
    </w:p>
    <w:p w14:paraId="19CA99F2" w14:textId="6C443190" w:rsidR="00F11C4C" w:rsidRPr="007A2576" w:rsidRDefault="00E542F6" w:rsidP="00F11C4C">
      <w:pPr>
        <w:pStyle w:val="Betarp"/>
        <w:tabs>
          <w:tab w:val="left" w:pos="317"/>
        </w:tabs>
        <w:ind w:left="34"/>
        <w:jc w:val="both"/>
        <w:rPr>
          <w:rFonts w:ascii="Times New Roman" w:hAnsi="Times New Roman" w:cs="Times New Roman"/>
          <w:sz w:val="24"/>
          <w:szCs w:val="24"/>
        </w:rPr>
      </w:pPr>
      <w:r w:rsidRPr="007A2576">
        <w:rPr>
          <w:rFonts w:ascii="Times New Roman" w:hAnsi="Times New Roman" w:cs="Times New Roman"/>
          <w:sz w:val="24"/>
          <w:szCs w:val="24"/>
        </w:rPr>
        <w:t>1.2</w:t>
      </w:r>
      <w:r w:rsidR="00F11C4C" w:rsidRPr="007A2576">
        <w:rPr>
          <w:rFonts w:ascii="Times New Roman" w:hAnsi="Times New Roman" w:cs="Times New Roman"/>
          <w:sz w:val="24"/>
          <w:szCs w:val="24"/>
        </w:rPr>
        <w:t>. Projekt</w:t>
      </w:r>
      <w:r w:rsidR="00624FD9" w:rsidRPr="007A2576">
        <w:rPr>
          <w:rFonts w:ascii="Times New Roman" w:hAnsi="Times New Roman" w:cs="Times New Roman"/>
          <w:sz w:val="24"/>
          <w:szCs w:val="24"/>
        </w:rPr>
        <w:t>o viena iš veiklų – STEAM edukacinės</w:t>
      </w:r>
      <w:r w:rsidR="00F11C4C" w:rsidRPr="007A2576">
        <w:rPr>
          <w:rFonts w:ascii="Times New Roman" w:hAnsi="Times New Roman" w:cs="Times New Roman"/>
          <w:sz w:val="24"/>
          <w:szCs w:val="24"/>
        </w:rPr>
        <w:t xml:space="preserve"> programos sukūrimas. Programos rezultatas – sudarytos sąlygos org</w:t>
      </w:r>
      <w:r w:rsidR="00624FD9" w:rsidRPr="007A2576">
        <w:rPr>
          <w:rFonts w:ascii="Times New Roman" w:hAnsi="Times New Roman" w:cs="Times New Roman"/>
          <w:sz w:val="24"/>
          <w:szCs w:val="24"/>
        </w:rPr>
        <w:t>anizuoti integruotą STEAM edukacinę veiklą, skirtą žmonėms, turintiems specialiųjų poreikių</w:t>
      </w:r>
      <w:r w:rsidR="00F11C4C" w:rsidRPr="007A2576">
        <w:rPr>
          <w:rFonts w:ascii="Times New Roman" w:hAnsi="Times New Roman" w:cs="Times New Roman"/>
          <w:sz w:val="24"/>
          <w:szCs w:val="24"/>
        </w:rPr>
        <w:t>.</w:t>
      </w:r>
    </w:p>
    <w:p w14:paraId="0C809635" w14:textId="77777777" w:rsidR="00F11C4C" w:rsidRPr="007A2576" w:rsidRDefault="00F11C4C" w:rsidP="00F11C4C">
      <w:pPr>
        <w:pStyle w:val="Betarp"/>
        <w:tabs>
          <w:tab w:val="left" w:pos="317"/>
        </w:tabs>
        <w:ind w:left="34"/>
        <w:jc w:val="both"/>
        <w:rPr>
          <w:rFonts w:ascii="Times New Roman" w:hAnsi="Times New Roman" w:cs="Times New Roman"/>
          <w:sz w:val="24"/>
          <w:szCs w:val="24"/>
        </w:rPr>
      </w:pPr>
    </w:p>
    <w:p w14:paraId="0EB0E9BF" w14:textId="4FD1BE29" w:rsidR="004836B1" w:rsidRPr="007A2576" w:rsidRDefault="00F11C4C" w:rsidP="004836B1">
      <w:pPr>
        <w:pStyle w:val="Betarp"/>
        <w:numPr>
          <w:ilvl w:val="0"/>
          <w:numId w:val="1"/>
        </w:numPr>
        <w:jc w:val="center"/>
        <w:rPr>
          <w:rFonts w:ascii="Times New Roman" w:hAnsi="Times New Roman" w:cs="Times New Roman"/>
          <w:b/>
          <w:bCs/>
          <w:sz w:val="24"/>
          <w:szCs w:val="24"/>
        </w:rPr>
      </w:pPr>
      <w:r w:rsidRPr="007A2576">
        <w:rPr>
          <w:rFonts w:ascii="Times New Roman" w:hAnsi="Times New Roman" w:cs="Times New Roman"/>
          <w:b/>
          <w:bCs/>
          <w:sz w:val="24"/>
          <w:szCs w:val="24"/>
        </w:rPr>
        <w:t>PIRKIMO OBJEKTAS</w:t>
      </w:r>
    </w:p>
    <w:p w14:paraId="2F0CCB11" w14:textId="6A97BF89" w:rsidR="00F11C4C" w:rsidRPr="007A2576" w:rsidRDefault="00624FD9" w:rsidP="004836B1">
      <w:pPr>
        <w:pStyle w:val="Betarp"/>
        <w:ind w:left="34"/>
        <w:jc w:val="both"/>
        <w:rPr>
          <w:rFonts w:ascii="Times New Roman" w:hAnsi="Times New Roman" w:cs="Times New Roman"/>
          <w:b/>
          <w:bCs/>
          <w:sz w:val="24"/>
          <w:szCs w:val="24"/>
        </w:rPr>
      </w:pPr>
      <w:r w:rsidRPr="007A2576">
        <w:rPr>
          <w:rFonts w:ascii="Times New Roman" w:hAnsi="Times New Roman" w:cs="Times New Roman"/>
          <w:b/>
          <w:bCs/>
          <w:sz w:val="24"/>
          <w:szCs w:val="24"/>
        </w:rPr>
        <w:br/>
      </w:r>
      <w:r w:rsidR="004836B1" w:rsidRPr="007A2576">
        <w:rPr>
          <w:rFonts w:ascii="Times New Roman" w:hAnsi="Times New Roman" w:cs="Times New Roman"/>
          <w:sz w:val="24"/>
          <w:szCs w:val="24"/>
        </w:rPr>
        <w:t>2.1</w:t>
      </w:r>
      <w:r w:rsidR="00BC5FFC" w:rsidRPr="007A2576">
        <w:rPr>
          <w:rFonts w:ascii="Times New Roman" w:hAnsi="Times New Roman" w:cs="Times New Roman"/>
          <w:sz w:val="24"/>
          <w:szCs w:val="24"/>
        </w:rPr>
        <w:t>.</w:t>
      </w:r>
      <w:r w:rsidR="004836B1" w:rsidRPr="007A2576">
        <w:rPr>
          <w:rFonts w:ascii="Times New Roman" w:hAnsi="Times New Roman" w:cs="Times New Roman"/>
          <w:sz w:val="24"/>
          <w:szCs w:val="24"/>
        </w:rPr>
        <w:t xml:space="preserve"> </w:t>
      </w:r>
      <w:r w:rsidR="00F11C4C" w:rsidRPr="007A2576">
        <w:rPr>
          <w:rFonts w:ascii="Times New Roman" w:hAnsi="Times New Roman" w:cs="Times New Roman"/>
          <w:sz w:val="24"/>
          <w:szCs w:val="24"/>
        </w:rPr>
        <w:t xml:space="preserve">Pirkimo objektas – </w:t>
      </w:r>
      <w:bookmarkStart w:id="1" w:name="_Hlk146535625"/>
      <w:r w:rsidRPr="007A2576">
        <w:rPr>
          <w:rFonts w:ascii="Times New Roman" w:hAnsi="Times New Roman" w:cs="Times New Roman"/>
          <w:sz w:val="24"/>
          <w:szCs w:val="24"/>
        </w:rPr>
        <w:t>STEAM edukacinės</w:t>
      </w:r>
      <w:r w:rsidR="00F11C4C" w:rsidRPr="007A2576">
        <w:rPr>
          <w:rFonts w:ascii="Times New Roman" w:hAnsi="Times New Roman" w:cs="Times New Roman"/>
          <w:sz w:val="24"/>
          <w:szCs w:val="24"/>
        </w:rPr>
        <w:t xml:space="preserve"> programos (toliau – Programa) sukūrimo</w:t>
      </w:r>
      <w:r w:rsidRPr="007A2576">
        <w:rPr>
          <w:rFonts w:ascii="Times New Roman" w:hAnsi="Times New Roman" w:cs="Times New Roman"/>
          <w:sz w:val="24"/>
          <w:szCs w:val="24"/>
        </w:rPr>
        <w:t xml:space="preserve"> ir vertimo į anglų kalbą</w:t>
      </w:r>
      <w:r w:rsidR="00F11C4C" w:rsidRPr="007A2576">
        <w:rPr>
          <w:rFonts w:ascii="Times New Roman" w:hAnsi="Times New Roman" w:cs="Times New Roman"/>
          <w:sz w:val="24"/>
          <w:szCs w:val="24"/>
        </w:rPr>
        <w:t xml:space="preserve"> paslauga</w:t>
      </w:r>
      <w:r w:rsidR="00E542F6" w:rsidRPr="007A2576">
        <w:rPr>
          <w:rFonts w:ascii="Times New Roman" w:hAnsi="Times New Roman" w:cs="Times New Roman"/>
          <w:sz w:val="24"/>
          <w:szCs w:val="24"/>
        </w:rPr>
        <w:t>,</w:t>
      </w:r>
      <w:r w:rsidRPr="007A2576">
        <w:rPr>
          <w:rFonts w:ascii="Times New Roman" w:hAnsi="Times New Roman" w:cs="Times New Roman"/>
          <w:sz w:val="24"/>
          <w:szCs w:val="24"/>
        </w:rPr>
        <w:t xml:space="preserve"> </w:t>
      </w:r>
      <w:r w:rsidR="001C494B" w:rsidRPr="007A2576">
        <w:rPr>
          <w:rFonts w:ascii="Times New Roman" w:hAnsi="Times New Roman" w:cs="Times New Roman"/>
          <w:sz w:val="24"/>
          <w:szCs w:val="24"/>
        </w:rPr>
        <w:t>jos</w:t>
      </w:r>
      <w:r w:rsidR="00FB08B5" w:rsidRPr="007A2576">
        <w:rPr>
          <w:rFonts w:ascii="Times New Roman" w:hAnsi="Times New Roman" w:cs="Times New Roman"/>
          <w:sz w:val="24"/>
          <w:szCs w:val="24"/>
        </w:rPr>
        <w:t xml:space="preserve"> adaptavimas, t.</w:t>
      </w:r>
      <w:r w:rsidR="001E3766" w:rsidRPr="007A2576">
        <w:rPr>
          <w:rFonts w:ascii="Times New Roman" w:hAnsi="Times New Roman" w:cs="Times New Roman"/>
          <w:sz w:val="24"/>
          <w:szCs w:val="24"/>
        </w:rPr>
        <w:t xml:space="preserve"> </w:t>
      </w:r>
      <w:r w:rsidR="00FB08B5" w:rsidRPr="007A2576">
        <w:rPr>
          <w:rFonts w:ascii="Times New Roman" w:hAnsi="Times New Roman" w:cs="Times New Roman"/>
          <w:sz w:val="24"/>
          <w:szCs w:val="24"/>
        </w:rPr>
        <w:t>y.</w:t>
      </w:r>
      <w:r w:rsidRPr="007A2576">
        <w:rPr>
          <w:rFonts w:ascii="Times New Roman" w:hAnsi="Times New Roman" w:cs="Times New Roman"/>
          <w:sz w:val="24"/>
          <w:szCs w:val="24"/>
        </w:rPr>
        <w:t xml:space="preserve"> pritaikymas bibliotekos</w:t>
      </w:r>
      <w:r w:rsidR="001C494B" w:rsidRPr="007A2576">
        <w:rPr>
          <w:rFonts w:ascii="Times New Roman" w:hAnsi="Times New Roman" w:cs="Times New Roman"/>
          <w:sz w:val="24"/>
          <w:szCs w:val="24"/>
        </w:rPr>
        <w:t xml:space="preserve"> poreikiams</w:t>
      </w:r>
      <w:r w:rsidR="00E542F6" w:rsidRPr="007A2576">
        <w:rPr>
          <w:rFonts w:ascii="Times New Roman" w:hAnsi="Times New Roman" w:cs="Times New Roman"/>
          <w:sz w:val="24"/>
          <w:szCs w:val="24"/>
        </w:rPr>
        <w:t>;</w:t>
      </w:r>
      <w:r w:rsidRPr="007A2576">
        <w:rPr>
          <w:rFonts w:ascii="Times New Roman" w:hAnsi="Times New Roman" w:cs="Times New Roman"/>
          <w:sz w:val="24"/>
          <w:szCs w:val="24"/>
        </w:rPr>
        <w:t xml:space="preserve"> mokymai bibliotekininka</w:t>
      </w:r>
      <w:r w:rsidR="005778E8" w:rsidRPr="007A2576">
        <w:rPr>
          <w:rFonts w:ascii="Times New Roman" w:hAnsi="Times New Roman" w:cs="Times New Roman"/>
          <w:sz w:val="24"/>
          <w:szCs w:val="24"/>
        </w:rPr>
        <w:t>m</w:t>
      </w:r>
      <w:r w:rsidRPr="007A2576">
        <w:rPr>
          <w:rFonts w:ascii="Times New Roman" w:hAnsi="Times New Roman" w:cs="Times New Roman"/>
          <w:sz w:val="24"/>
          <w:szCs w:val="24"/>
        </w:rPr>
        <w:t xml:space="preserve">s ir mokymų sinchroninis </w:t>
      </w:r>
      <w:r w:rsidR="00E542F6" w:rsidRPr="007A2576">
        <w:rPr>
          <w:rFonts w:ascii="Times New Roman" w:hAnsi="Times New Roman" w:cs="Times New Roman"/>
          <w:sz w:val="24"/>
          <w:szCs w:val="24"/>
        </w:rPr>
        <w:t>vertimas į latvių kalbą; STEAM</w:t>
      </w:r>
      <w:r w:rsidRPr="007A2576">
        <w:rPr>
          <w:rFonts w:ascii="Times New Roman" w:hAnsi="Times New Roman" w:cs="Times New Roman"/>
          <w:sz w:val="24"/>
          <w:szCs w:val="24"/>
        </w:rPr>
        <w:t xml:space="preserve"> metodologija</w:t>
      </w:r>
      <w:r w:rsidR="005778E8" w:rsidRPr="007A2576">
        <w:rPr>
          <w:rFonts w:ascii="Times New Roman" w:hAnsi="Times New Roman" w:cs="Times New Roman"/>
          <w:sz w:val="24"/>
          <w:szCs w:val="24"/>
        </w:rPr>
        <w:t>,</w:t>
      </w:r>
      <w:r w:rsidRPr="007A2576">
        <w:rPr>
          <w:rFonts w:ascii="Times New Roman" w:hAnsi="Times New Roman" w:cs="Times New Roman"/>
          <w:sz w:val="24"/>
          <w:szCs w:val="24"/>
        </w:rPr>
        <w:t xml:space="preserve"> kaip STEAM pritaikyti bibliotekose</w:t>
      </w:r>
      <w:r w:rsidR="00F11C4C" w:rsidRPr="007A2576">
        <w:rPr>
          <w:rFonts w:ascii="Times New Roman" w:hAnsi="Times New Roman" w:cs="Times New Roman"/>
          <w:sz w:val="24"/>
          <w:szCs w:val="24"/>
        </w:rPr>
        <w:t xml:space="preserve"> </w:t>
      </w:r>
      <w:bookmarkEnd w:id="1"/>
      <w:r w:rsidR="00F11C4C" w:rsidRPr="007A2576">
        <w:rPr>
          <w:rFonts w:ascii="Times New Roman" w:hAnsi="Times New Roman" w:cs="Times New Roman"/>
          <w:sz w:val="24"/>
          <w:szCs w:val="24"/>
        </w:rPr>
        <w:t xml:space="preserve">(toliau – Paslauga). </w:t>
      </w:r>
    </w:p>
    <w:p w14:paraId="18D7241E" w14:textId="77777777" w:rsidR="00F11C4C" w:rsidRPr="007A2576" w:rsidRDefault="00F11C4C" w:rsidP="00F11C4C">
      <w:pPr>
        <w:pStyle w:val="Betarp"/>
        <w:tabs>
          <w:tab w:val="left" w:pos="317"/>
        </w:tabs>
        <w:ind w:left="34"/>
        <w:jc w:val="both"/>
        <w:rPr>
          <w:rFonts w:ascii="Times New Roman" w:hAnsi="Times New Roman" w:cs="Times New Roman"/>
          <w:sz w:val="24"/>
          <w:szCs w:val="24"/>
        </w:rPr>
      </w:pPr>
    </w:p>
    <w:p w14:paraId="10915DAE" w14:textId="77777777" w:rsidR="00F11C4C" w:rsidRPr="007A2576" w:rsidRDefault="00F11C4C" w:rsidP="00F11C4C">
      <w:pPr>
        <w:pStyle w:val="Betarp"/>
        <w:numPr>
          <w:ilvl w:val="0"/>
          <w:numId w:val="1"/>
        </w:numPr>
        <w:tabs>
          <w:tab w:val="left" w:pos="317"/>
        </w:tabs>
        <w:jc w:val="center"/>
        <w:rPr>
          <w:rFonts w:ascii="Times New Roman" w:hAnsi="Times New Roman" w:cs="Times New Roman"/>
          <w:b/>
          <w:bCs/>
          <w:sz w:val="24"/>
          <w:szCs w:val="24"/>
        </w:rPr>
      </w:pPr>
      <w:r w:rsidRPr="007A2576">
        <w:rPr>
          <w:rFonts w:ascii="Times New Roman" w:hAnsi="Times New Roman" w:cs="Times New Roman"/>
          <w:b/>
          <w:bCs/>
          <w:sz w:val="24"/>
          <w:szCs w:val="24"/>
        </w:rPr>
        <w:t>BENDRIEJI REIKALAVIMAI</w:t>
      </w:r>
    </w:p>
    <w:p w14:paraId="33C39A54" w14:textId="77777777" w:rsidR="00F11C4C" w:rsidRPr="007A2576" w:rsidRDefault="00F11C4C" w:rsidP="00F11C4C">
      <w:pPr>
        <w:pStyle w:val="Betarp"/>
        <w:tabs>
          <w:tab w:val="left" w:pos="317"/>
        </w:tabs>
        <w:ind w:left="34"/>
        <w:rPr>
          <w:rFonts w:ascii="Times New Roman" w:hAnsi="Times New Roman" w:cs="Times New Roman"/>
          <w:b/>
          <w:bCs/>
          <w:sz w:val="24"/>
          <w:szCs w:val="24"/>
        </w:rPr>
      </w:pPr>
    </w:p>
    <w:p w14:paraId="7204523E" w14:textId="3263CF25" w:rsidR="00F11C4C" w:rsidRPr="007A2576" w:rsidRDefault="00F11C4C" w:rsidP="00F11C4C">
      <w:pPr>
        <w:pStyle w:val="Betarp"/>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 xml:space="preserve">3.1.  Paslaugų teikėjas, naudodamasis savo specialistų (ekspertų) sugebėjimais, turi parengti STEAM programą, orientuotą į </w:t>
      </w:r>
      <w:r w:rsidR="00987F14" w:rsidRPr="007A2576">
        <w:rPr>
          <w:rFonts w:ascii="Times New Roman" w:hAnsi="Times New Roman" w:cs="Times New Roman"/>
          <w:sz w:val="24"/>
          <w:szCs w:val="24"/>
        </w:rPr>
        <w:t>įvairaus amžiaus</w:t>
      </w:r>
      <w:r w:rsidR="0063580B" w:rsidRPr="007A2576">
        <w:rPr>
          <w:rFonts w:ascii="Times New Roman" w:hAnsi="Times New Roman" w:cs="Times New Roman"/>
          <w:sz w:val="24"/>
          <w:szCs w:val="24"/>
        </w:rPr>
        <w:t xml:space="preserve">, </w:t>
      </w:r>
      <w:r w:rsidR="001E3766" w:rsidRPr="007A2576">
        <w:rPr>
          <w:rFonts w:ascii="Times New Roman" w:hAnsi="Times New Roman" w:cs="Times New Roman"/>
          <w:sz w:val="24"/>
          <w:szCs w:val="24"/>
        </w:rPr>
        <w:t>įvairių specialių poreikių turinčius asmenis</w:t>
      </w:r>
      <w:r w:rsidRPr="007A2576">
        <w:rPr>
          <w:rFonts w:ascii="Times New Roman" w:hAnsi="Times New Roman" w:cs="Times New Roman"/>
          <w:sz w:val="24"/>
          <w:szCs w:val="24"/>
        </w:rPr>
        <w:t>. STEAM ugdymo progra</w:t>
      </w:r>
      <w:r w:rsidR="001E3766" w:rsidRPr="007A2576">
        <w:rPr>
          <w:rFonts w:ascii="Times New Roman" w:hAnsi="Times New Roman" w:cs="Times New Roman"/>
          <w:sz w:val="24"/>
          <w:szCs w:val="24"/>
        </w:rPr>
        <w:t>ma turi susidaryti iš 10 atskirų veiklų</w:t>
      </w:r>
      <w:r w:rsidRPr="007A2576">
        <w:rPr>
          <w:rFonts w:ascii="Times New Roman" w:hAnsi="Times New Roman" w:cs="Times New Roman"/>
          <w:sz w:val="24"/>
          <w:szCs w:val="24"/>
        </w:rPr>
        <w:t xml:space="preserve">. </w:t>
      </w:r>
    </w:p>
    <w:p w14:paraId="38095095" w14:textId="51238389" w:rsidR="001E3766" w:rsidRPr="007A2576" w:rsidRDefault="00F11C4C" w:rsidP="001E3766">
      <w:pPr>
        <w:pStyle w:val="Betarp"/>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 xml:space="preserve">3.2. </w:t>
      </w:r>
      <w:r w:rsidR="001E3766" w:rsidRPr="007A2576">
        <w:rPr>
          <w:rFonts w:ascii="Times New Roman" w:hAnsi="Times New Roman" w:cs="Times New Roman"/>
          <w:sz w:val="24"/>
          <w:szCs w:val="24"/>
        </w:rPr>
        <w:t>Bent 3 veiklų temos turi būti susijusios su literatūra – pasakomis.</w:t>
      </w:r>
    </w:p>
    <w:p w14:paraId="491455C6" w14:textId="77777777" w:rsidR="00397BE5" w:rsidRPr="00652CB8" w:rsidRDefault="00E542F6" w:rsidP="00F11C4C">
      <w:pPr>
        <w:pStyle w:val="Betarp"/>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3.3</w:t>
      </w:r>
      <w:r w:rsidR="001E3766" w:rsidRPr="007A2576">
        <w:rPr>
          <w:rFonts w:ascii="Times New Roman" w:hAnsi="Times New Roman" w:cs="Times New Roman"/>
          <w:sz w:val="24"/>
          <w:szCs w:val="24"/>
        </w:rPr>
        <w:t xml:space="preserve">. </w:t>
      </w:r>
      <w:r w:rsidR="001E3766" w:rsidRPr="00652CB8">
        <w:rPr>
          <w:rFonts w:ascii="Times New Roman" w:hAnsi="Times New Roman" w:cs="Times New Roman"/>
          <w:sz w:val="24"/>
          <w:szCs w:val="24"/>
        </w:rPr>
        <w:t>Veiklos realizuojamos pasitelkiant turimą bibliotekos</w:t>
      </w:r>
      <w:r w:rsidR="00F11C4C" w:rsidRPr="00652CB8">
        <w:rPr>
          <w:rFonts w:ascii="Times New Roman" w:hAnsi="Times New Roman" w:cs="Times New Roman"/>
          <w:sz w:val="24"/>
          <w:szCs w:val="24"/>
        </w:rPr>
        <w:t xml:space="preserve"> įrangą:</w:t>
      </w:r>
    </w:p>
    <w:p w14:paraId="0D625C50" w14:textId="3198A375" w:rsidR="00F11C4C" w:rsidRPr="007A2576" w:rsidRDefault="00397BE5" w:rsidP="00F11C4C">
      <w:pPr>
        <w:pStyle w:val="Betarp"/>
        <w:tabs>
          <w:tab w:val="left" w:pos="317"/>
        </w:tabs>
        <w:jc w:val="both"/>
        <w:rPr>
          <w:rFonts w:ascii="Times New Roman" w:hAnsi="Times New Roman" w:cs="Times New Roman"/>
          <w:sz w:val="24"/>
          <w:szCs w:val="24"/>
        </w:rPr>
      </w:pPr>
      <w:r w:rsidRPr="00652CB8">
        <w:rPr>
          <w:rFonts w:ascii="Times New Roman" w:hAnsi="Times New Roman" w:cs="Times New Roman"/>
          <w:sz w:val="24"/>
          <w:szCs w:val="24"/>
        </w:rPr>
        <w:t xml:space="preserve">3.3.1. </w:t>
      </w:r>
      <w:r w:rsidR="00EE5A7B" w:rsidRPr="00652CB8">
        <w:rPr>
          <w:rFonts w:ascii="Times New Roman" w:hAnsi="Times New Roman" w:cs="Times New Roman"/>
          <w:sz w:val="24"/>
          <w:szCs w:val="24"/>
        </w:rPr>
        <w:t>Programa turi būti sukurta</w:t>
      </w:r>
      <w:r w:rsidRPr="00652CB8">
        <w:rPr>
          <w:rFonts w:ascii="Times New Roman" w:hAnsi="Times New Roman" w:cs="Times New Roman"/>
          <w:sz w:val="24"/>
          <w:szCs w:val="24"/>
        </w:rPr>
        <w:t xml:space="preserve"> skaitmeniniu formatu;</w:t>
      </w:r>
      <w:r w:rsidR="00F11C4C" w:rsidRPr="007A2576">
        <w:rPr>
          <w:rFonts w:ascii="Times New Roman" w:hAnsi="Times New Roman" w:cs="Times New Roman"/>
          <w:sz w:val="24"/>
          <w:szCs w:val="24"/>
        </w:rPr>
        <w:t xml:space="preserve"> </w:t>
      </w:r>
    </w:p>
    <w:p w14:paraId="634855D1" w14:textId="1052E0C6" w:rsidR="00F11C4C" w:rsidRPr="007A2576" w:rsidRDefault="00E542F6" w:rsidP="00F11C4C">
      <w:pPr>
        <w:spacing w:after="0"/>
        <w:jc w:val="both"/>
        <w:rPr>
          <w:rFonts w:ascii="Times New Roman" w:hAnsi="Times New Roman" w:cs="Times New Roman"/>
          <w:sz w:val="24"/>
          <w:szCs w:val="24"/>
        </w:rPr>
      </w:pPr>
      <w:r w:rsidRPr="007A2576">
        <w:rPr>
          <w:rFonts w:ascii="Times New Roman" w:hAnsi="Times New Roman" w:cs="Times New Roman"/>
          <w:sz w:val="24"/>
          <w:szCs w:val="24"/>
        </w:rPr>
        <w:t>3.3</w:t>
      </w:r>
      <w:r w:rsidR="00397BE5">
        <w:rPr>
          <w:rFonts w:ascii="Times New Roman" w:hAnsi="Times New Roman" w:cs="Times New Roman"/>
          <w:sz w:val="24"/>
          <w:szCs w:val="24"/>
        </w:rPr>
        <w:t>.2</w:t>
      </w:r>
      <w:r w:rsidR="00F11C4C" w:rsidRPr="007A2576">
        <w:rPr>
          <w:rFonts w:ascii="Times New Roman" w:hAnsi="Times New Roman" w:cs="Times New Roman"/>
          <w:sz w:val="24"/>
          <w:szCs w:val="24"/>
        </w:rPr>
        <w:t xml:space="preserve">. </w:t>
      </w:r>
      <w:r w:rsidR="001E3766" w:rsidRPr="007A2576">
        <w:rPr>
          <w:rFonts w:ascii="Times New Roman" w:hAnsi="Times New Roman" w:cs="Times New Roman"/>
          <w:sz w:val="24"/>
          <w:szCs w:val="24"/>
        </w:rPr>
        <w:t>Veiklų</w:t>
      </w:r>
      <w:r w:rsidR="00F11C4C" w:rsidRPr="007A2576">
        <w:rPr>
          <w:rFonts w:ascii="Times New Roman" w:hAnsi="Times New Roman" w:cs="Times New Roman"/>
          <w:sz w:val="24"/>
          <w:szCs w:val="24"/>
        </w:rPr>
        <w:t xml:space="preserve"> tematikos turi būti suderintos su Užsakovu.</w:t>
      </w:r>
    </w:p>
    <w:p w14:paraId="03322618" w14:textId="25018121" w:rsidR="00F11C4C" w:rsidRPr="007A2576" w:rsidRDefault="00E542F6" w:rsidP="00F11C4C">
      <w:pPr>
        <w:spacing w:after="0"/>
        <w:jc w:val="both"/>
        <w:rPr>
          <w:rFonts w:ascii="Times New Roman" w:hAnsi="Times New Roman" w:cs="Times New Roman"/>
          <w:sz w:val="24"/>
          <w:szCs w:val="24"/>
        </w:rPr>
      </w:pPr>
      <w:r w:rsidRPr="007A2576">
        <w:rPr>
          <w:rFonts w:ascii="Times New Roman" w:hAnsi="Times New Roman" w:cs="Times New Roman"/>
          <w:sz w:val="24"/>
          <w:szCs w:val="24"/>
        </w:rPr>
        <w:t>3.4</w:t>
      </w:r>
      <w:r w:rsidR="004836B1" w:rsidRPr="007A2576">
        <w:rPr>
          <w:rFonts w:ascii="Times New Roman" w:hAnsi="Times New Roman" w:cs="Times New Roman"/>
          <w:sz w:val="24"/>
          <w:szCs w:val="24"/>
        </w:rPr>
        <w:t>. Rengiama STEAM</w:t>
      </w:r>
      <w:r w:rsidR="00F11C4C" w:rsidRPr="007A2576">
        <w:rPr>
          <w:rFonts w:ascii="Times New Roman" w:hAnsi="Times New Roman" w:cs="Times New Roman"/>
          <w:sz w:val="24"/>
          <w:szCs w:val="24"/>
        </w:rPr>
        <w:t xml:space="preserve"> programa turi:</w:t>
      </w:r>
    </w:p>
    <w:p w14:paraId="35EC26DC" w14:textId="2676D733" w:rsidR="00F11C4C" w:rsidRPr="007A2576" w:rsidRDefault="00E542F6" w:rsidP="00F11C4C">
      <w:pPr>
        <w:spacing w:after="0"/>
        <w:jc w:val="both"/>
        <w:rPr>
          <w:sz w:val="24"/>
          <w:szCs w:val="24"/>
        </w:rPr>
      </w:pPr>
      <w:r w:rsidRPr="007A2576">
        <w:rPr>
          <w:rFonts w:ascii="Times New Roman" w:hAnsi="Times New Roman" w:cs="Times New Roman"/>
          <w:sz w:val="24"/>
          <w:szCs w:val="24"/>
        </w:rPr>
        <w:t>3.4</w:t>
      </w:r>
      <w:r w:rsidR="00F11C4C" w:rsidRPr="007A2576">
        <w:rPr>
          <w:rFonts w:ascii="Times New Roman" w:hAnsi="Times New Roman" w:cs="Times New Roman"/>
          <w:sz w:val="24"/>
          <w:szCs w:val="24"/>
        </w:rPr>
        <w:t>.1. Būti unikali ir niekur nenaudota.</w:t>
      </w:r>
    </w:p>
    <w:p w14:paraId="3F9B8BFC" w14:textId="491689E6" w:rsidR="00F11C4C" w:rsidRPr="007A2576" w:rsidRDefault="00E542F6" w:rsidP="00F11C4C">
      <w:pPr>
        <w:spacing w:after="0"/>
        <w:jc w:val="both"/>
        <w:rPr>
          <w:sz w:val="24"/>
          <w:szCs w:val="24"/>
        </w:rPr>
      </w:pPr>
      <w:r w:rsidRPr="007A2576">
        <w:rPr>
          <w:rFonts w:ascii="Times New Roman" w:hAnsi="Times New Roman" w:cs="Times New Roman"/>
          <w:sz w:val="24"/>
          <w:szCs w:val="24"/>
        </w:rPr>
        <w:t>3.4</w:t>
      </w:r>
      <w:r w:rsidR="00F11C4C" w:rsidRPr="007A2576">
        <w:rPr>
          <w:rFonts w:ascii="Times New Roman" w:hAnsi="Times New Roman" w:cs="Times New Roman"/>
          <w:sz w:val="24"/>
          <w:szCs w:val="24"/>
        </w:rPr>
        <w:t>.2. Turi būti rengiama taikant aktyviojo ugdymo metodus ir priemones: kūrybinį darbą grupėse, improvizacijos elementus, eksperimentus, tyrimus, dalijimąsi patirtimi ir atradimais, darbo rezultatų pateikimu ir pristatymu.</w:t>
      </w:r>
    </w:p>
    <w:p w14:paraId="4D5606A8" w14:textId="30847338" w:rsidR="00F11C4C" w:rsidRPr="007A2576" w:rsidRDefault="00E542F6" w:rsidP="00F11C4C">
      <w:pPr>
        <w:spacing w:after="0"/>
        <w:jc w:val="both"/>
        <w:rPr>
          <w:rFonts w:ascii="Times New Roman" w:hAnsi="Times New Roman" w:cs="Times New Roman"/>
          <w:sz w:val="24"/>
          <w:szCs w:val="24"/>
        </w:rPr>
      </w:pPr>
      <w:r w:rsidRPr="007A2576">
        <w:rPr>
          <w:rFonts w:ascii="Times New Roman" w:hAnsi="Times New Roman" w:cs="Times New Roman"/>
          <w:sz w:val="24"/>
          <w:szCs w:val="24"/>
        </w:rPr>
        <w:t>3.4</w:t>
      </w:r>
      <w:r w:rsidR="00F11C4C" w:rsidRPr="007A2576">
        <w:rPr>
          <w:rFonts w:ascii="Times New Roman" w:hAnsi="Times New Roman" w:cs="Times New Roman"/>
          <w:sz w:val="24"/>
          <w:szCs w:val="24"/>
        </w:rPr>
        <w:t>.3. Būti nu</w:t>
      </w:r>
      <w:r w:rsidR="004836B1" w:rsidRPr="007A2576">
        <w:rPr>
          <w:rFonts w:ascii="Times New Roman" w:hAnsi="Times New Roman" w:cs="Times New Roman"/>
          <w:sz w:val="24"/>
          <w:szCs w:val="24"/>
        </w:rPr>
        <w:t>matyta įgyvendinti, kai dalyvaujama</w:t>
      </w:r>
      <w:r w:rsidR="00F11C4C" w:rsidRPr="007A2576">
        <w:rPr>
          <w:rFonts w:ascii="Times New Roman" w:hAnsi="Times New Roman" w:cs="Times New Roman"/>
          <w:sz w:val="24"/>
          <w:szCs w:val="24"/>
        </w:rPr>
        <w:t xml:space="preserve"> grupėse. Grupės asmenų skaičius ne mažesnis kaip 15 asmenų.  </w:t>
      </w:r>
    </w:p>
    <w:p w14:paraId="527EF950" w14:textId="1D460638" w:rsidR="00F11C4C" w:rsidRPr="007A2576" w:rsidRDefault="00E542F6" w:rsidP="00F11C4C">
      <w:pPr>
        <w:spacing w:after="0"/>
        <w:rPr>
          <w:rFonts w:ascii="Times New Roman" w:hAnsi="Times New Roman" w:cs="Times New Roman"/>
          <w:sz w:val="24"/>
          <w:szCs w:val="24"/>
        </w:rPr>
      </w:pPr>
      <w:r w:rsidRPr="007A2576">
        <w:rPr>
          <w:rFonts w:ascii="Times New Roman" w:hAnsi="Times New Roman" w:cs="Times New Roman"/>
          <w:sz w:val="24"/>
          <w:szCs w:val="24"/>
        </w:rPr>
        <w:t>3.4</w:t>
      </w:r>
      <w:r w:rsidR="001E3766" w:rsidRPr="007A2576">
        <w:rPr>
          <w:rFonts w:ascii="Times New Roman" w:hAnsi="Times New Roman" w:cs="Times New Roman"/>
          <w:sz w:val="24"/>
          <w:szCs w:val="24"/>
        </w:rPr>
        <w:t>.4</w:t>
      </w:r>
      <w:r w:rsidR="00F11C4C" w:rsidRPr="007A2576">
        <w:rPr>
          <w:rFonts w:ascii="Times New Roman" w:hAnsi="Times New Roman" w:cs="Times New Roman"/>
          <w:sz w:val="24"/>
          <w:szCs w:val="24"/>
        </w:rPr>
        <w:t>. Programa turi būti prita</w:t>
      </w:r>
      <w:r w:rsidR="004836B1" w:rsidRPr="007A2576">
        <w:rPr>
          <w:rFonts w:ascii="Times New Roman" w:hAnsi="Times New Roman" w:cs="Times New Roman"/>
          <w:sz w:val="24"/>
          <w:szCs w:val="24"/>
        </w:rPr>
        <w:t>ikyta skirtingų gebėjimų dalyvių</w:t>
      </w:r>
      <w:r w:rsidR="00F11C4C" w:rsidRPr="007A2576">
        <w:rPr>
          <w:rFonts w:ascii="Times New Roman" w:hAnsi="Times New Roman" w:cs="Times New Roman"/>
          <w:sz w:val="24"/>
          <w:szCs w:val="24"/>
        </w:rPr>
        <w:t xml:space="preserve"> grupėms. </w:t>
      </w:r>
    </w:p>
    <w:p w14:paraId="6C2F46CE" w14:textId="536F3EAF" w:rsidR="00F11C4C" w:rsidRPr="007A2576" w:rsidRDefault="00E542F6" w:rsidP="00F11C4C">
      <w:pPr>
        <w:spacing w:after="0"/>
        <w:jc w:val="both"/>
        <w:rPr>
          <w:rFonts w:ascii="Times New Roman" w:hAnsi="Times New Roman" w:cs="Times New Roman"/>
          <w:sz w:val="24"/>
          <w:szCs w:val="24"/>
        </w:rPr>
      </w:pPr>
      <w:r w:rsidRPr="007A2576">
        <w:rPr>
          <w:rFonts w:ascii="Times New Roman" w:hAnsi="Times New Roman" w:cs="Times New Roman"/>
          <w:sz w:val="24"/>
          <w:szCs w:val="24"/>
        </w:rPr>
        <w:lastRenderedPageBreak/>
        <w:t>3.4</w:t>
      </w:r>
      <w:r w:rsidR="001E3766" w:rsidRPr="007A2576">
        <w:rPr>
          <w:rFonts w:ascii="Times New Roman" w:hAnsi="Times New Roman" w:cs="Times New Roman"/>
          <w:sz w:val="24"/>
          <w:szCs w:val="24"/>
        </w:rPr>
        <w:t>.5</w:t>
      </w:r>
      <w:r w:rsidR="00F11C4C" w:rsidRPr="007A2576">
        <w:rPr>
          <w:rFonts w:ascii="Times New Roman" w:hAnsi="Times New Roman" w:cs="Times New Roman"/>
          <w:sz w:val="24"/>
          <w:szCs w:val="24"/>
        </w:rPr>
        <w:t xml:space="preserve">. </w:t>
      </w:r>
      <w:r w:rsidR="00987F14" w:rsidRPr="007A2576">
        <w:rPr>
          <w:rFonts w:ascii="Times New Roman" w:hAnsi="Times New Roman" w:cs="Times New Roman"/>
          <w:sz w:val="24"/>
          <w:szCs w:val="24"/>
        </w:rPr>
        <w:t>Būti grindžiama STEAM ugdymu,</w:t>
      </w:r>
      <w:r w:rsidR="00F11C4C" w:rsidRPr="007A2576">
        <w:rPr>
          <w:rFonts w:ascii="Times New Roman" w:hAnsi="Times New Roman" w:cs="Times New Roman"/>
          <w:sz w:val="24"/>
          <w:szCs w:val="24"/>
        </w:rPr>
        <w:t xml:space="preserve"> t.</w:t>
      </w:r>
      <w:r w:rsidR="00987F14" w:rsidRPr="007A2576">
        <w:rPr>
          <w:rFonts w:ascii="Times New Roman" w:hAnsi="Times New Roman" w:cs="Times New Roman"/>
          <w:sz w:val="24"/>
          <w:szCs w:val="24"/>
        </w:rPr>
        <w:t xml:space="preserve"> </w:t>
      </w:r>
      <w:r w:rsidR="00F11C4C" w:rsidRPr="007A2576">
        <w:rPr>
          <w:rFonts w:ascii="Times New Roman" w:hAnsi="Times New Roman" w:cs="Times New Roman"/>
          <w:sz w:val="24"/>
          <w:szCs w:val="24"/>
        </w:rPr>
        <w:t>y. integralus, į kompleksišką tikrovės reiškinių pažinimą, pritaikymą ir kūrybingą</w:t>
      </w:r>
      <w:r w:rsidR="0063580B" w:rsidRPr="007A2576">
        <w:rPr>
          <w:rFonts w:ascii="Times New Roman" w:hAnsi="Times New Roman" w:cs="Times New Roman"/>
          <w:sz w:val="24"/>
          <w:szCs w:val="24"/>
        </w:rPr>
        <w:t xml:space="preserve"> problemų sprendimą kreipiantis </w:t>
      </w:r>
      <w:r w:rsidR="00F11C4C" w:rsidRPr="007A2576">
        <w:rPr>
          <w:rFonts w:ascii="Times New Roman" w:hAnsi="Times New Roman" w:cs="Times New Roman"/>
          <w:sz w:val="24"/>
          <w:szCs w:val="24"/>
        </w:rPr>
        <w:t>gebėjimų ugdymas gamtos mokslų, technologijų, inžinerijos, menų ir matematikos kontekste.</w:t>
      </w:r>
    </w:p>
    <w:p w14:paraId="6CBC3762" w14:textId="3DDAECAB" w:rsidR="00F11C4C" w:rsidRPr="007A2576" w:rsidRDefault="00E542F6" w:rsidP="00F11C4C">
      <w:pPr>
        <w:tabs>
          <w:tab w:val="left" w:pos="720"/>
          <w:tab w:val="left" w:pos="1418"/>
          <w:tab w:val="left" w:pos="1560"/>
          <w:tab w:val="left" w:pos="1701"/>
        </w:tabs>
        <w:spacing w:after="0" w:line="240" w:lineRule="auto"/>
        <w:jc w:val="both"/>
        <w:rPr>
          <w:rFonts w:ascii="Times New Roman" w:eastAsia="Times New Roman" w:hAnsi="Times New Roman" w:cs="Times New Roman"/>
          <w:sz w:val="24"/>
          <w:szCs w:val="24"/>
        </w:rPr>
      </w:pPr>
      <w:r w:rsidRPr="007A2576">
        <w:rPr>
          <w:rFonts w:ascii="Times New Roman" w:eastAsia="Times New Roman" w:hAnsi="Times New Roman" w:cs="Times New Roman"/>
          <w:sz w:val="24"/>
          <w:szCs w:val="24"/>
        </w:rPr>
        <w:t>3.4</w:t>
      </w:r>
      <w:r w:rsidR="001E3766" w:rsidRPr="007A2576">
        <w:rPr>
          <w:rFonts w:ascii="Times New Roman" w:eastAsia="Times New Roman" w:hAnsi="Times New Roman" w:cs="Times New Roman"/>
          <w:sz w:val="24"/>
          <w:szCs w:val="24"/>
        </w:rPr>
        <w:t>.6</w:t>
      </w:r>
      <w:r w:rsidR="00F11C4C" w:rsidRPr="007A2576">
        <w:rPr>
          <w:rFonts w:ascii="Times New Roman" w:eastAsia="Times New Roman" w:hAnsi="Times New Roman" w:cs="Times New Roman"/>
          <w:sz w:val="24"/>
          <w:szCs w:val="24"/>
        </w:rPr>
        <w:t>. Atitikti STEAM ugdymo bruožus:</w:t>
      </w:r>
    </w:p>
    <w:p w14:paraId="0C36F946" w14:textId="5944C4BD" w:rsidR="00E542F6" w:rsidRPr="007A2576" w:rsidRDefault="00F11C4C" w:rsidP="00987F14">
      <w:pPr>
        <w:pStyle w:val="Sraopastraipa"/>
        <w:numPr>
          <w:ilvl w:val="3"/>
          <w:numId w:val="14"/>
        </w:numPr>
        <w:tabs>
          <w:tab w:val="left" w:pos="720"/>
        </w:tabs>
        <w:spacing w:after="0" w:line="240" w:lineRule="auto"/>
        <w:jc w:val="both"/>
        <w:rPr>
          <w:rFonts w:ascii="Times New Roman" w:eastAsia="Times New Roman" w:hAnsi="Times New Roman" w:cs="Times New Roman"/>
          <w:sz w:val="24"/>
          <w:szCs w:val="24"/>
        </w:rPr>
      </w:pPr>
      <w:r w:rsidRPr="007A2576">
        <w:rPr>
          <w:rFonts w:ascii="Times New Roman" w:eastAsia="Times New Roman" w:hAnsi="Times New Roman" w:cs="Times New Roman"/>
          <w:sz w:val="24"/>
          <w:szCs w:val="24"/>
        </w:rPr>
        <w:t xml:space="preserve">turinys grindžiamas realiais kontekstais ar tariamais scenarijais, turinčiais išvestį ar projekciją į </w:t>
      </w:r>
      <w:r w:rsidR="00987F14" w:rsidRPr="007A2576">
        <w:rPr>
          <w:rFonts w:ascii="Times New Roman" w:eastAsia="Times New Roman" w:hAnsi="Times New Roman" w:cs="Times New Roman"/>
          <w:sz w:val="24"/>
          <w:szCs w:val="24"/>
        </w:rPr>
        <w:t xml:space="preserve">naudotojui </w:t>
      </w:r>
      <w:r w:rsidRPr="007A2576">
        <w:rPr>
          <w:rFonts w:ascii="Times New Roman" w:eastAsia="Times New Roman" w:hAnsi="Times New Roman" w:cs="Times New Roman"/>
          <w:sz w:val="24"/>
          <w:szCs w:val="24"/>
        </w:rPr>
        <w:t xml:space="preserve">aktualią bei atpažįstamą aplinką ir skatinančiais tvarų ir atsakingą santykį su pasauliu. Ugdymo proceso metu taikoma STEAM dalykų žinių, gebėjimų ir nuostatų integracija, siekiant įgyvendinti </w:t>
      </w:r>
      <w:r w:rsidR="00987F14" w:rsidRPr="007A2576">
        <w:rPr>
          <w:rFonts w:ascii="Times New Roman" w:eastAsia="Times New Roman" w:hAnsi="Times New Roman" w:cs="Times New Roman"/>
          <w:sz w:val="24"/>
          <w:szCs w:val="24"/>
        </w:rPr>
        <w:t>specialiųjų poreikių turinčio asmens</w:t>
      </w:r>
      <w:r w:rsidRPr="007A2576">
        <w:rPr>
          <w:rFonts w:ascii="Times New Roman" w:eastAsia="Times New Roman" w:hAnsi="Times New Roman" w:cs="Times New Roman"/>
          <w:sz w:val="24"/>
          <w:szCs w:val="24"/>
        </w:rPr>
        <w:t xml:space="preserve"> suformuluotus konkrečius tikslus ir uždavinius;</w:t>
      </w:r>
    </w:p>
    <w:p w14:paraId="4CA4D167" w14:textId="77777777" w:rsidR="00E542F6" w:rsidRPr="007A2576" w:rsidRDefault="00F11C4C" w:rsidP="00E542F6">
      <w:pPr>
        <w:pStyle w:val="Sraopastraipa"/>
        <w:numPr>
          <w:ilvl w:val="3"/>
          <w:numId w:val="14"/>
        </w:numPr>
        <w:tabs>
          <w:tab w:val="left" w:pos="720"/>
        </w:tabs>
        <w:spacing w:after="0" w:line="240" w:lineRule="auto"/>
        <w:jc w:val="both"/>
        <w:rPr>
          <w:rFonts w:ascii="Times New Roman" w:eastAsia="Times New Roman" w:hAnsi="Times New Roman" w:cs="Times New Roman"/>
          <w:sz w:val="24"/>
          <w:szCs w:val="24"/>
        </w:rPr>
      </w:pPr>
      <w:r w:rsidRPr="007A2576">
        <w:rPr>
          <w:rFonts w:ascii="Times New Roman" w:eastAsia="Times New Roman" w:hAnsi="Times New Roman" w:cs="Times New Roman"/>
          <w:sz w:val="24"/>
          <w:szCs w:val="24"/>
        </w:rPr>
        <w:t xml:space="preserve">didžioji dalis taikomų metodų paremti aktyviu tyrinėjimu ir (ar) modeliavimu (įskaitant meninę raišką) ir skirti ugdyti kritinį bei kūrybinį mąstymą, bendradarbiavimą, komunikavimo kompetenciją ir problemų sprendimo gebėjimus. Taip pat turi būti taikomi skaitmeninę kompetenciją ugdantys metodai ar jų variantai; </w:t>
      </w:r>
    </w:p>
    <w:p w14:paraId="2CB1B5D9" w14:textId="7E7E788F" w:rsidR="00F11C4C" w:rsidRPr="007A2576" w:rsidRDefault="00F11C4C" w:rsidP="00E542F6">
      <w:pPr>
        <w:pStyle w:val="Sraopastraipa"/>
        <w:numPr>
          <w:ilvl w:val="3"/>
          <w:numId w:val="14"/>
        </w:numPr>
        <w:tabs>
          <w:tab w:val="left" w:pos="720"/>
        </w:tabs>
        <w:spacing w:after="0" w:line="240" w:lineRule="auto"/>
        <w:jc w:val="both"/>
        <w:rPr>
          <w:rFonts w:ascii="Times New Roman" w:eastAsia="Times New Roman" w:hAnsi="Times New Roman" w:cs="Times New Roman"/>
          <w:sz w:val="24"/>
          <w:szCs w:val="24"/>
        </w:rPr>
      </w:pPr>
      <w:r w:rsidRPr="007A2576">
        <w:rPr>
          <w:rFonts w:ascii="Times New Roman" w:eastAsia="Times New Roman" w:hAnsi="Times New Roman" w:cs="Times New Roman"/>
          <w:sz w:val="24"/>
          <w:szCs w:val="24"/>
        </w:rPr>
        <w:t xml:space="preserve">ugdymo procesas organizuojamas </w:t>
      </w:r>
      <w:r w:rsidR="00987F14" w:rsidRPr="007A2576">
        <w:rPr>
          <w:rFonts w:ascii="Times New Roman" w:eastAsia="Times New Roman" w:hAnsi="Times New Roman" w:cs="Times New Roman"/>
          <w:sz w:val="24"/>
          <w:szCs w:val="24"/>
        </w:rPr>
        <w:t>specialiųjų poreikių asmenų aktyvų</w:t>
      </w:r>
      <w:r w:rsidRPr="007A2576">
        <w:rPr>
          <w:rFonts w:ascii="Times New Roman" w:eastAsia="Times New Roman" w:hAnsi="Times New Roman" w:cs="Times New Roman"/>
          <w:sz w:val="24"/>
          <w:szCs w:val="24"/>
        </w:rPr>
        <w:t xml:space="preserve"> </w:t>
      </w:r>
      <w:r w:rsidR="00987F14" w:rsidRPr="007A2576">
        <w:rPr>
          <w:rFonts w:ascii="Times New Roman" w:eastAsia="Times New Roman" w:hAnsi="Times New Roman" w:cs="Times New Roman"/>
          <w:sz w:val="24"/>
          <w:szCs w:val="24"/>
        </w:rPr>
        <w:t>įsitraukimą</w:t>
      </w:r>
      <w:r w:rsidRPr="007A2576">
        <w:rPr>
          <w:rFonts w:ascii="Times New Roman" w:eastAsia="Times New Roman" w:hAnsi="Times New Roman" w:cs="Times New Roman"/>
          <w:sz w:val="24"/>
          <w:szCs w:val="24"/>
        </w:rPr>
        <w:t xml:space="preserve"> skatinančiose fizinėse ir (ar) virtualiose aplinkose, užtikrinant </w:t>
      </w:r>
      <w:r w:rsidR="00987F14" w:rsidRPr="007A2576">
        <w:rPr>
          <w:rFonts w:ascii="Times New Roman" w:eastAsia="Times New Roman" w:hAnsi="Times New Roman" w:cs="Times New Roman"/>
          <w:sz w:val="24"/>
          <w:szCs w:val="24"/>
        </w:rPr>
        <w:t xml:space="preserve">jų </w:t>
      </w:r>
      <w:r w:rsidRPr="007A2576">
        <w:rPr>
          <w:rFonts w:ascii="Times New Roman" w:eastAsia="Times New Roman" w:hAnsi="Times New Roman" w:cs="Times New Roman"/>
          <w:sz w:val="24"/>
          <w:szCs w:val="24"/>
        </w:rPr>
        <w:t xml:space="preserve">praktinę ir (ar) kūrybinę veiklą. Pagal poreikį rekomenduojama naudotis ugdymo partnerių siūlomomis erdvių, priemonių galimybėmis ar patirtimis. </w:t>
      </w:r>
    </w:p>
    <w:p w14:paraId="389A2285" w14:textId="0DB88568" w:rsidR="00F11C4C" w:rsidRPr="007A2576" w:rsidRDefault="002A5BCD" w:rsidP="00F11C4C">
      <w:pPr>
        <w:pStyle w:val="Betarp"/>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3.4.7</w:t>
      </w:r>
      <w:r w:rsidR="00F11C4C" w:rsidRPr="007A2576">
        <w:rPr>
          <w:rFonts w:ascii="Times New Roman" w:hAnsi="Times New Roman" w:cs="Times New Roman"/>
          <w:sz w:val="24"/>
          <w:szCs w:val="24"/>
        </w:rPr>
        <w:t xml:space="preserve">. Turi tenkinti </w:t>
      </w:r>
      <w:r w:rsidR="00987F14" w:rsidRPr="007A2576">
        <w:rPr>
          <w:rFonts w:ascii="Times New Roman" w:hAnsi="Times New Roman" w:cs="Times New Roman"/>
          <w:sz w:val="24"/>
          <w:szCs w:val="24"/>
        </w:rPr>
        <w:t>specialiųjų poreikių asmenų</w:t>
      </w:r>
      <w:r w:rsidR="00F11C4C" w:rsidRPr="007A2576">
        <w:rPr>
          <w:rFonts w:ascii="Times New Roman" w:hAnsi="Times New Roman" w:cs="Times New Roman"/>
          <w:sz w:val="24"/>
          <w:szCs w:val="24"/>
        </w:rPr>
        <w:t xml:space="preserve"> pažinimo, ugdymosi ir saviraiškos poreikius, padėti jiems tapti aktyviais visuomenės nariais.</w:t>
      </w:r>
    </w:p>
    <w:p w14:paraId="0C2B163F" w14:textId="5CF5E572" w:rsidR="00F11C4C" w:rsidRPr="007A2576" w:rsidRDefault="002A5BCD" w:rsidP="00F11C4C">
      <w:pPr>
        <w:pStyle w:val="Betarp"/>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3.4.8</w:t>
      </w:r>
      <w:r w:rsidR="00F11C4C" w:rsidRPr="007A2576">
        <w:rPr>
          <w:rFonts w:ascii="Times New Roman" w:hAnsi="Times New Roman" w:cs="Times New Roman"/>
          <w:sz w:val="24"/>
          <w:szCs w:val="24"/>
        </w:rPr>
        <w:t xml:space="preserve">. Sudaryti sąlygas ugdyti šiuos STEAM gebėjimus: tyrimo ir tyrinėjimo; inžinerinius; projektavimo; tvaraus mąstymo; realaus pasaulio problemų sprendimo; </w:t>
      </w:r>
      <w:r w:rsidR="0063580B" w:rsidRPr="007A2576">
        <w:rPr>
          <w:rFonts w:ascii="Times New Roman" w:hAnsi="Times New Roman" w:cs="Times New Roman"/>
          <w:sz w:val="24"/>
          <w:szCs w:val="24"/>
        </w:rPr>
        <w:t>veikimo</w:t>
      </w:r>
      <w:r w:rsidR="00F11C4C" w:rsidRPr="007A2576">
        <w:rPr>
          <w:rFonts w:ascii="Times New Roman" w:hAnsi="Times New Roman" w:cs="Times New Roman"/>
          <w:sz w:val="24"/>
          <w:szCs w:val="24"/>
        </w:rPr>
        <w:t xml:space="preserve"> kartu (bendradarbiavimo); skirtingų teminių sričių integravimo; skaitmeninio raštingumo; numatyti ne tik dalykus, rezultatus</w:t>
      </w:r>
      <w:r w:rsidR="00D62BC7" w:rsidRPr="007A2576">
        <w:rPr>
          <w:rFonts w:ascii="Times New Roman" w:hAnsi="Times New Roman" w:cs="Times New Roman"/>
          <w:sz w:val="24"/>
          <w:szCs w:val="24"/>
        </w:rPr>
        <w:t>,</w:t>
      </w:r>
      <w:r w:rsidR="00F11C4C" w:rsidRPr="007A2576">
        <w:rPr>
          <w:rFonts w:ascii="Times New Roman" w:hAnsi="Times New Roman" w:cs="Times New Roman"/>
          <w:sz w:val="24"/>
          <w:szCs w:val="24"/>
        </w:rPr>
        <w:t xml:space="preserve"> bet ir veiklų pasekmes (suvokimo); kuriamų rezultatų naudos ir poveikio asmeniui, aplinkai, visuomenei numatymo; prisitaikymo prie naujų aplinkybių; lankstumo (adaptyvaus mąstymo); medijų ir informacinio raštingumo; analitinio, kritinio mąstymo, kūrybiškumo ir iniciatyvumo, mokėjimo mokytis bei nuolatinio tobulėjimo.</w:t>
      </w:r>
    </w:p>
    <w:p w14:paraId="6C011EC3" w14:textId="345E3DF7" w:rsidR="00F11C4C" w:rsidRPr="007A2576" w:rsidRDefault="002A5BCD" w:rsidP="00F11C4C">
      <w:pPr>
        <w:pStyle w:val="Betarp"/>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3.4.9</w:t>
      </w:r>
      <w:r w:rsidR="00F11C4C" w:rsidRPr="007A2576">
        <w:rPr>
          <w:rFonts w:ascii="Times New Roman" w:hAnsi="Times New Roman" w:cs="Times New Roman"/>
          <w:sz w:val="24"/>
          <w:szCs w:val="24"/>
        </w:rPr>
        <w:t>. Atliepti STEAM ugdymo strategiją: tyrimai / bandymai / eksperimentai; palyginimai / analogų analizė; atradimai; mokymas(</w:t>
      </w:r>
      <w:proofErr w:type="spellStart"/>
      <w:r w:rsidR="00F11C4C" w:rsidRPr="007A2576">
        <w:rPr>
          <w:rFonts w:ascii="Times New Roman" w:hAnsi="Times New Roman" w:cs="Times New Roman"/>
          <w:sz w:val="24"/>
          <w:szCs w:val="24"/>
        </w:rPr>
        <w:t>is</w:t>
      </w:r>
      <w:proofErr w:type="spellEnd"/>
      <w:r w:rsidR="00F11C4C" w:rsidRPr="007A2576">
        <w:rPr>
          <w:rFonts w:ascii="Times New Roman" w:hAnsi="Times New Roman" w:cs="Times New Roman"/>
          <w:sz w:val="24"/>
          <w:szCs w:val="24"/>
        </w:rPr>
        <w:t>) / naujų mokymosi tikslų kėlimas; įsivertinimas / refleksija.</w:t>
      </w:r>
    </w:p>
    <w:p w14:paraId="020621AB" w14:textId="1D0C8DDB" w:rsidR="00F11C4C" w:rsidRPr="007A2576" w:rsidRDefault="002A5BCD" w:rsidP="00F11C4C">
      <w:pPr>
        <w:pStyle w:val="Betarp"/>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3.4.10</w:t>
      </w:r>
      <w:r w:rsidR="00F11C4C" w:rsidRPr="007A2576">
        <w:rPr>
          <w:rFonts w:ascii="Times New Roman" w:hAnsi="Times New Roman" w:cs="Times New Roman"/>
          <w:sz w:val="24"/>
          <w:szCs w:val="24"/>
        </w:rPr>
        <w:t>. Nediskriminuoti asmenų dėl tautybės, rasės, lyties, kilmės, negalios, seksualinės orientacijos, socialinės padėties, kalbos, tikėjimo, įsitikinimų, pažiūrų ar kitais panašiais pagrindais.</w:t>
      </w:r>
    </w:p>
    <w:p w14:paraId="5AA14718" w14:textId="116B44BF" w:rsidR="004D54D4" w:rsidRPr="007A2576" w:rsidRDefault="002A5BCD" w:rsidP="001E3766">
      <w:pPr>
        <w:pStyle w:val="Betarp"/>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3.4.11</w:t>
      </w:r>
      <w:r w:rsidR="00F11C4C" w:rsidRPr="007A2576">
        <w:rPr>
          <w:rFonts w:ascii="Times New Roman" w:hAnsi="Times New Roman" w:cs="Times New Roman"/>
          <w:sz w:val="24"/>
          <w:szCs w:val="24"/>
        </w:rPr>
        <w:t>. Jokiais būdais nepažeisti Lietuvos Respublikos Konstitucijos, įstatymų ir kitų teisės aktų, negali kelti grėsmės žmonių sveikatai, garbei ir orumui, viešajai tvarkai ir neišreiškia nepagarbos Lietuvos valstybės tautiniams ir religiniams jausmams ir simboliams, nepopuliarina narkotikų ir kitų psichotropinių, toksinių ir kitų stipriai veikiančių medžiagų, nekursto smurto, prievartos, neapykantos.</w:t>
      </w:r>
    </w:p>
    <w:p w14:paraId="317E8AB8" w14:textId="77777777" w:rsidR="001E3766" w:rsidRPr="007A2576" w:rsidRDefault="001E3766" w:rsidP="001E3766">
      <w:pPr>
        <w:pStyle w:val="Betarp"/>
        <w:tabs>
          <w:tab w:val="left" w:pos="317"/>
        </w:tabs>
        <w:jc w:val="both"/>
        <w:rPr>
          <w:rFonts w:ascii="Times New Roman" w:hAnsi="Times New Roman" w:cs="Times New Roman"/>
          <w:sz w:val="24"/>
          <w:szCs w:val="24"/>
        </w:rPr>
      </w:pPr>
    </w:p>
    <w:p w14:paraId="129950B3" w14:textId="2F995EC8" w:rsidR="00F11C4C" w:rsidRPr="007A2576" w:rsidRDefault="00F11C4C" w:rsidP="002A5BCD">
      <w:pPr>
        <w:pStyle w:val="Betarp"/>
        <w:numPr>
          <w:ilvl w:val="0"/>
          <w:numId w:val="1"/>
        </w:numPr>
        <w:tabs>
          <w:tab w:val="left" w:pos="317"/>
        </w:tabs>
        <w:jc w:val="center"/>
        <w:rPr>
          <w:rFonts w:ascii="Times New Roman" w:hAnsi="Times New Roman" w:cs="Times New Roman"/>
          <w:b/>
          <w:bCs/>
          <w:caps/>
          <w:sz w:val="24"/>
          <w:szCs w:val="24"/>
        </w:rPr>
      </w:pPr>
      <w:r w:rsidRPr="007A2576">
        <w:rPr>
          <w:rFonts w:ascii="Times New Roman" w:hAnsi="Times New Roman" w:cs="Times New Roman"/>
          <w:b/>
          <w:bCs/>
          <w:caps/>
          <w:sz w:val="24"/>
          <w:szCs w:val="24"/>
        </w:rPr>
        <w:t>Reikalavimai</w:t>
      </w:r>
      <w:r w:rsidR="00397BE5">
        <w:rPr>
          <w:rFonts w:ascii="Times New Roman" w:hAnsi="Times New Roman" w:cs="Times New Roman"/>
          <w:b/>
          <w:bCs/>
          <w:caps/>
          <w:sz w:val="24"/>
          <w:szCs w:val="24"/>
        </w:rPr>
        <w:t xml:space="preserve"> </w:t>
      </w:r>
      <w:r w:rsidR="00397BE5" w:rsidRPr="00652CB8">
        <w:rPr>
          <w:rFonts w:ascii="Times New Roman" w:hAnsi="Times New Roman" w:cs="Times New Roman"/>
          <w:b/>
          <w:bCs/>
          <w:caps/>
          <w:sz w:val="24"/>
          <w:szCs w:val="24"/>
        </w:rPr>
        <w:t>SKAITMENINĖS</w:t>
      </w:r>
      <w:r w:rsidRPr="007A2576">
        <w:rPr>
          <w:rFonts w:ascii="Times New Roman" w:hAnsi="Times New Roman" w:cs="Times New Roman"/>
          <w:b/>
          <w:bCs/>
          <w:caps/>
          <w:sz w:val="24"/>
          <w:szCs w:val="24"/>
        </w:rPr>
        <w:t xml:space="preserve"> STEAM programos struktūrai</w:t>
      </w:r>
    </w:p>
    <w:p w14:paraId="1EB99E4C" w14:textId="77777777" w:rsidR="00F11C4C" w:rsidRPr="007A2576" w:rsidRDefault="00F11C4C" w:rsidP="00F11C4C">
      <w:pPr>
        <w:pStyle w:val="Betarp"/>
        <w:tabs>
          <w:tab w:val="left" w:pos="317"/>
        </w:tabs>
        <w:ind w:left="394"/>
        <w:rPr>
          <w:rFonts w:ascii="Times New Roman" w:hAnsi="Times New Roman" w:cs="Times New Roman"/>
          <w:b/>
          <w:bCs/>
          <w:caps/>
          <w:sz w:val="24"/>
          <w:szCs w:val="24"/>
        </w:rPr>
      </w:pPr>
    </w:p>
    <w:p w14:paraId="51FA9716" w14:textId="474F4FE2" w:rsidR="00F11C4C" w:rsidRPr="007A2576" w:rsidRDefault="00F11C4C" w:rsidP="00F11C4C">
      <w:pPr>
        <w:pStyle w:val="Betarp"/>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 xml:space="preserve">4.1. Nurodoma programos anotacija: esmė, turinys, numatomos veiklos, naudos </w:t>
      </w:r>
      <w:r w:rsidR="009B5258" w:rsidRPr="007A2576">
        <w:rPr>
          <w:rFonts w:ascii="Times New Roman" w:hAnsi="Times New Roman" w:cs="Times New Roman"/>
          <w:sz w:val="24"/>
          <w:szCs w:val="24"/>
        </w:rPr>
        <w:t>asmenims</w:t>
      </w:r>
      <w:r w:rsidR="004836B1" w:rsidRPr="007A2576">
        <w:rPr>
          <w:rFonts w:ascii="Times New Roman" w:hAnsi="Times New Roman" w:cs="Times New Roman"/>
          <w:sz w:val="24"/>
          <w:szCs w:val="24"/>
        </w:rPr>
        <w:t>, turintie</w:t>
      </w:r>
      <w:r w:rsidR="001E3766" w:rsidRPr="007A2576">
        <w:rPr>
          <w:rFonts w:ascii="Times New Roman" w:hAnsi="Times New Roman" w:cs="Times New Roman"/>
          <w:sz w:val="24"/>
          <w:szCs w:val="24"/>
        </w:rPr>
        <w:t>m</w:t>
      </w:r>
      <w:r w:rsidR="004836B1" w:rsidRPr="007A2576">
        <w:rPr>
          <w:rFonts w:ascii="Times New Roman" w:hAnsi="Times New Roman" w:cs="Times New Roman"/>
          <w:sz w:val="24"/>
          <w:szCs w:val="24"/>
        </w:rPr>
        <w:t xml:space="preserve">s specialių poreikių, </w:t>
      </w:r>
      <w:r w:rsidRPr="007A2576">
        <w:rPr>
          <w:rFonts w:ascii="Times New Roman" w:hAnsi="Times New Roman" w:cs="Times New Roman"/>
          <w:sz w:val="24"/>
          <w:szCs w:val="24"/>
        </w:rPr>
        <w:t xml:space="preserve">pagrindimas. </w:t>
      </w:r>
      <w:r w:rsidRPr="007A2576">
        <w:rPr>
          <w:rFonts w:ascii="Times New Roman" w:hAnsi="Times New Roman" w:cs="Times New Roman"/>
          <w:bCs/>
          <w:sz w:val="24"/>
          <w:szCs w:val="24"/>
        </w:rPr>
        <w:t xml:space="preserve">Pristatytos konkrečios temos, joms skiriamas laikas. </w:t>
      </w:r>
    </w:p>
    <w:p w14:paraId="1582F9CA" w14:textId="6E63BFC6" w:rsidR="00F11C4C" w:rsidRPr="007A2576" w:rsidRDefault="00F11C4C" w:rsidP="00F11C4C">
      <w:pPr>
        <w:tabs>
          <w:tab w:val="left" w:pos="1134"/>
        </w:tabs>
        <w:spacing w:after="0" w:line="240" w:lineRule="auto"/>
        <w:jc w:val="both"/>
        <w:rPr>
          <w:rFonts w:ascii="Times New Roman" w:hAnsi="Times New Roman" w:cs="Times New Roman"/>
          <w:bCs/>
          <w:sz w:val="24"/>
          <w:szCs w:val="24"/>
        </w:rPr>
      </w:pPr>
      <w:r w:rsidRPr="007A2576">
        <w:rPr>
          <w:rFonts w:ascii="Times New Roman" w:hAnsi="Times New Roman" w:cs="Times New Roman"/>
          <w:bCs/>
          <w:sz w:val="24"/>
          <w:szCs w:val="24"/>
        </w:rPr>
        <w:t>4.2. Programoje turi būti aiškiai suplanuota struktūra</w:t>
      </w:r>
      <w:r w:rsidR="000448E3" w:rsidRPr="007A2576">
        <w:rPr>
          <w:rFonts w:ascii="Times New Roman" w:hAnsi="Times New Roman" w:cs="Times New Roman"/>
          <w:bCs/>
          <w:sz w:val="24"/>
          <w:szCs w:val="24"/>
        </w:rPr>
        <w:t xml:space="preserve"> 10-čiai veiklų</w:t>
      </w:r>
      <w:r w:rsidRPr="007A2576">
        <w:rPr>
          <w:rFonts w:ascii="Times New Roman" w:hAnsi="Times New Roman" w:cs="Times New Roman"/>
          <w:bCs/>
          <w:sz w:val="24"/>
          <w:szCs w:val="24"/>
        </w:rPr>
        <w:t xml:space="preserve"> (tematika ir trumpas aprašymas, trukmė, naudojami metodai, pateikiamas temų paskirstymas akademinėmis valandomis). </w:t>
      </w:r>
    </w:p>
    <w:p w14:paraId="5CB58935" w14:textId="59FD0A60" w:rsidR="00F11C4C" w:rsidRPr="007A2576" w:rsidRDefault="00F11C4C" w:rsidP="00F11C4C">
      <w:pPr>
        <w:pStyle w:val="Betarp"/>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 xml:space="preserve">4.3. </w:t>
      </w:r>
      <w:r w:rsidR="002A5BCD" w:rsidRPr="007A2576">
        <w:rPr>
          <w:rFonts w:ascii="Times New Roman" w:hAnsi="Times New Roman" w:cs="Times New Roman"/>
          <w:sz w:val="24"/>
          <w:szCs w:val="24"/>
        </w:rPr>
        <w:t>Nurodomas tikslas ir uždaviniai</w:t>
      </w:r>
      <w:r w:rsidRPr="007A2576">
        <w:rPr>
          <w:rFonts w:ascii="Times New Roman" w:hAnsi="Times New Roman" w:cs="Times New Roman"/>
          <w:sz w:val="24"/>
          <w:szCs w:val="24"/>
        </w:rPr>
        <w:t xml:space="preserve">. </w:t>
      </w:r>
    </w:p>
    <w:p w14:paraId="3B5D9364" w14:textId="71B56E17" w:rsidR="00F11C4C" w:rsidRPr="007A2576" w:rsidRDefault="00F11C4C" w:rsidP="00F11C4C">
      <w:pPr>
        <w:tabs>
          <w:tab w:val="left" w:pos="1276"/>
        </w:tabs>
        <w:spacing w:after="0" w:line="240" w:lineRule="auto"/>
        <w:jc w:val="both"/>
        <w:rPr>
          <w:rFonts w:ascii="Times New Roman" w:hAnsi="Times New Roman" w:cs="Times New Roman"/>
          <w:bCs/>
          <w:sz w:val="24"/>
          <w:szCs w:val="24"/>
        </w:rPr>
      </w:pPr>
      <w:r w:rsidRPr="007A2576">
        <w:rPr>
          <w:rFonts w:ascii="Times New Roman" w:hAnsi="Times New Roman" w:cs="Times New Roman"/>
          <w:bCs/>
          <w:sz w:val="24"/>
          <w:szCs w:val="24"/>
        </w:rPr>
        <w:t>4.4. Kiekvienas programoje siūlomas eksperimentas, bandymas turi būti aiškiai aprašomas – tikslas, siekiamas rezultatas, bandymo/eksperimento eiga, reikalingos priemonės.</w:t>
      </w:r>
    </w:p>
    <w:p w14:paraId="0FEC34B4" w14:textId="77777777" w:rsidR="00F11C4C" w:rsidRPr="007A2576" w:rsidRDefault="00F11C4C" w:rsidP="00F11C4C">
      <w:pPr>
        <w:pStyle w:val="Betarp"/>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 xml:space="preserve">4.5. Nurodomos pasiekimų sritys ir pasiekimai bei pasiekimų vertinimo ir įsivertinimo schema. </w:t>
      </w:r>
    </w:p>
    <w:p w14:paraId="0C7994FE" w14:textId="35897AA4" w:rsidR="00F11C4C" w:rsidRPr="007A2576" w:rsidRDefault="00F11C4C" w:rsidP="00DB630F">
      <w:pPr>
        <w:pStyle w:val="Betarp"/>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4.6. Programa turi ugdyti šias kompetencijas</w:t>
      </w:r>
      <w:r w:rsidR="001E3766" w:rsidRPr="007A2576">
        <w:rPr>
          <w:rFonts w:ascii="Times New Roman" w:hAnsi="Times New Roman" w:cs="Times New Roman"/>
          <w:sz w:val="24"/>
          <w:szCs w:val="24"/>
        </w:rPr>
        <w:t>:</w:t>
      </w:r>
      <w:r w:rsidRPr="007A2576">
        <w:rPr>
          <w:rFonts w:ascii="Times New Roman" w:hAnsi="Times New Roman" w:cs="Times New Roman"/>
          <w:sz w:val="24"/>
          <w:szCs w:val="24"/>
        </w:rPr>
        <w:t xml:space="preserve"> pažinimo, kūrybiškumo, komunikavimo, </w:t>
      </w:r>
      <w:r w:rsidR="009B5258" w:rsidRPr="007A2576">
        <w:rPr>
          <w:rFonts w:ascii="Times New Roman" w:hAnsi="Times New Roman" w:cs="Times New Roman"/>
          <w:sz w:val="24"/>
          <w:szCs w:val="24"/>
        </w:rPr>
        <w:t>skaitmenines, pilietiškumo, socialines</w:t>
      </w:r>
      <w:r w:rsidRPr="007A2576">
        <w:rPr>
          <w:rFonts w:ascii="Times New Roman" w:hAnsi="Times New Roman" w:cs="Times New Roman"/>
          <w:sz w:val="24"/>
          <w:szCs w:val="24"/>
        </w:rPr>
        <w:t>, emocin</w:t>
      </w:r>
      <w:r w:rsidR="009B5258" w:rsidRPr="007A2576">
        <w:rPr>
          <w:rFonts w:ascii="Times New Roman" w:hAnsi="Times New Roman" w:cs="Times New Roman"/>
          <w:sz w:val="24"/>
          <w:szCs w:val="24"/>
        </w:rPr>
        <w:t>es</w:t>
      </w:r>
      <w:r w:rsidRPr="007A2576">
        <w:rPr>
          <w:rFonts w:ascii="Times New Roman" w:hAnsi="Times New Roman" w:cs="Times New Roman"/>
          <w:sz w:val="24"/>
          <w:szCs w:val="24"/>
        </w:rPr>
        <w:t xml:space="preserve"> ir sveikos gyvensenos</w:t>
      </w:r>
      <w:r w:rsidR="002A5BCD" w:rsidRPr="007A2576">
        <w:rPr>
          <w:rFonts w:ascii="Times New Roman" w:hAnsi="Times New Roman" w:cs="Times New Roman"/>
          <w:sz w:val="24"/>
          <w:szCs w:val="24"/>
        </w:rPr>
        <w:t>, kritinio mąstymo</w:t>
      </w:r>
      <w:r w:rsidRPr="007A2576">
        <w:rPr>
          <w:rFonts w:ascii="Times New Roman" w:hAnsi="Times New Roman" w:cs="Times New Roman"/>
          <w:sz w:val="24"/>
          <w:szCs w:val="24"/>
        </w:rPr>
        <w:t xml:space="preserve">. </w:t>
      </w:r>
    </w:p>
    <w:p w14:paraId="2112A163" w14:textId="776A7EA6" w:rsidR="00F11C4C" w:rsidRPr="007A2576" w:rsidRDefault="004836B1" w:rsidP="00F11C4C">
      <w:pPr>
        <w:pStyle w:val="Betarp"/>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lastRenderedPageBreak/>
        <w:t>4.7. STEAM ugdymo programoje</w:t>
      </w:r>
      <w:r w:rsidR="00F11C4C" w:rsidRPr="007A2576">
        <w:rPr>
          <w:rFonts w:ascii="Times New Roman" w:hAnsi="Times New Roman" w:cs="Times New Roman"/>
          <w:sz w:val="24"/>
          <w:szCs w:val="24"/>
        </w:rPr>
        <w:t xml:space="preserve"> turi būti integruojam</w:t>
      </w:r>
      <w:r w:rsidR="009B5258" w:rsidRPr="007A2576">
        <w:rPr>
          <w:rFonts w:ascii="Times New Roman" w:hAnsi="Times New Roman" w:cs="Times New Roman"/>
          <w:sz w:val="24"/>
          <w:szCs w:val="24"/>
        </w:rPr>
        <w:t>os</w:t>
      </w:r>
      <w:r w:rsidR="00F11C4C" w:rsidRPr="007A2576">
        <w:rPr>
          <w:rFonts w:ascii="Times New Roman" w:hAnsi="Times New Roman" w:cs="Times New Roman"/>
          <w:sz w:val="24"/>
          <w:szCs w:val="24"/>
        </w:rPr>
        <w:t xml:space="preserve"> ne mažiau kaip 3 </w:t>
      </w:r>
      <w:r w:rsidRPr="007A2576">
        <w:rPr>
          <w:rFonts w:ascii="Times New Roman" w:hAnsi="Times New Roman" w:cs="Times New Roman"/>
          <w:sz w:val="24"/>
          <w:szCs w:val="24"/>
        </w:rPr>
        <w:t>veiklos, parengtos pagal pasakas</w:t>
      </w:r>
      <w:r w:rsidR="00F11C4C" w:rsidRPr="007A2576">
        <w:rPr>
          <w:rFonts w:ascii="Times New Roman" w:hAnsi="Times New Roman" w:cs="Times New Roman"/>
          <w:sz w:val="24"/>
          <w:szCs w:val="24"/>
        </w:rPr>
        <w:t xml:space="preserve">. </w:t>
      </w:r>
    </w:p>
    <w:p w14:paraId="62C61FFE" w14:textId="47D6D856" w:rsidR="00F11C4C" w:rsidRPr="007A2576" w:rsidRDefault="004836B1" w:rsidP="00F11C4C">
      <w:pPr>
        <w:pStyle w:val="Betarp"/>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 xml:space="preserve">4.8. Kiekvienai </w:t>
      </w:r>
      <w:r w:rsidR="00F11C4C" w:rsidRPr="007A2576">
        <w:rPr>
          <w:rFonts w:ascii="Times New Roman" w:hAnsi="Times New Roman" w:cs="Times New Roman"/>
          <w:sz w:val="24"/>
          <w:szCs w:val="24"/>
        </w:rPr>
        <w:t xml:space="preserve">STEAM programos </w:t>
      </w:r>
      <w:r w:rsidRPr="007A2576">
        <w:rPr>
          <w:rFonts w:ascii="Times New Roman" w:hAnsi="Times New Roman" w:cs="Times New Roman"/>
          <w:sz w:val="24"/>
          <w:szCs w:val="24"/>
        </w:rPr>
        <w:t>veiklai</w:t>
      </w:r>
      <w:r w:rsidR="00F11C4C" w:rsidRPr="007A2576">
        <w:rPr>
          <w:rFonts w:ascii="Times New Roman" w:hAnsi="Times New Roman" w:cs="Times New Roman"/>
          <w:sz w:val="24"/>
          <w:szCs w:val="24"/>
        </w:rPr>
        <w:t xml:space="preserve"> parengiama: </w:t>
      </w:r>
    </w:p>
    <w:p w14:paraId="65C639A0" w14:textId="23F3EE80" w:rsidR="00F11C4C" w:rsidRPr="007A2576" w:rsidRDefault="004836B1" w:rsidP="00F11C4C">
      <w:pPr>
        <w:pStyle w:val="Betarp"/>
        <w:numPr>
          <w:ilvl w:val="0"/>
          <w:numId w:val="3"/>
        </w:numPr>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Veiklos tema/pavadinimas</w:t>
      </w:r>
      <w:r w:rsidR="00F11C4C" w:rsidRPr="007A2576">
        <w:rPr>
          <w:rFonts w:ascii="Times New Roman" w:hAnsi="Times New Roman" w:cs="Times New Roman"/>
          <w:sz w:val="24"/>
          <w:szCs w:val="24"/>
        </w:rPr>
        <w:t xml:space="preserve">. </w:t>
      </w:r>
    </w:p>
    <w:p w14:paraId="009D8D9D" w14:textId="12E12FD9" w:rsidR="00F11C4C" w:rsidRPr="007A2576" w:rsidRDefault="004836B1" w:rsidP="00F11C4C">
      <w:pPr>
        <w:pStyle w:val="Betarp"/>
        <w:numPr>
          <w:ilvl w:val="0"/>
          <w:numId w:val="3"/>
        </w:numPr>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Veiklos</w:t>
      </w:r>
      <w:r w:rsidR="00F11C4C" w:rsidRPr="007A2576">
        <w:rPr>
          <w:rFonts w:ascii="Times New Roman" w:hAnsi="Times New Roman" w:cs="Times New Roman"/>
          <w:sz w:val="24"/>
          <w:szCs w:val="24"/>
        </w:rPr>
        <w:t xml:space="preserve"> trukmė.</w:t>
      </w:r>
    </w:p>
    <w:p w14:paraId="374E7563" w14:textId="1CDEFC38" w:rsidR="00F11C4C" w:rsidRPr="007A2576" w:rsidRDefault="004836B1" w:rsidP="00F11C4C">
      <w:pPr>
        <w:pStyle w:val="Betarp"/>
        <w:numPr>
          <w:ilvl w:val="0"/>
          <w:numId w:val="3"/>
        </w:numPr>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U</w:t>
      </w:r>
      <w:r w:rsidR="00F11C4C" w:rsidRPr="007A2576">
        <w:rPr>
          <w:rFonts w:ascii="Times New Roman" w:hAnsi="Times New Roman" w:cs="Times New Roman"/>
          <w:sz w:val="24"/>
          <w:szCs w:val="24"/>
        </w:rPr>
        <w:t>gdomos kompetencijos.</w:t>
      </w:r>
    </w:p>
    <w:p w14:paraId="57FA1707" w14:textId="664B7BB6" w:rsidR="00F11C4C" w:rsidRPr="007A2576" w:rsidRDefault="004836B1" w:rsidP="00F11C4C">
      <w:pPr>
        <w:pStyle w:val="Betarp"/>
        <w:numPr>
          <w:ilvl w:val="0"/>
          <w:numId w:val="3"/>
        </w:numPr>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Veiklos t</w:t>
      </w:r>
      <w:r w:rsidR="00F11C4C" w:rsidRPr="007A2576">
        <w:rPr>
          <w:rFonts w:ascii="Times New Roman" w:hAnsi="Times New Roman" w:cs="Times New Roman"/>
          <w:sz w:val="24"/>
          <w:szCs w:val="24"/>
        </w:rPr>
        <w:t xml:space="preserve">urinys ir metodai, rekomendacijos. </w:t>
      </w:r>
    </w:p>
    <w:p w14:paraId="30525876" w14:textId="4FDCE4C1" w:rsidR="00F11C4C" w:rsidRPr="007A2576" w:rsidRDefault="004836B1" w:rsidP="00F11C4C">
      <w:pPr>
        <w:pStyle w:val="Betarp"/>
        <w:numPr>
          <w:ilvl w:val="0"/>
          <w:numId w:val="3"/>
        </w:numPr>
        <w:tabs>
          <w:tab w:val="left" w:pos="317"/>
        </w:tabs>
        <w:jc w:val="both"/>
        <w:rPr>
          <w:rFonts w:ascii="Times New Roman" w:hAnsi="Times New Roman" w:cs="Times New Roman"/>
          <w:sz w:val="24"/>
          <w:szCs w:val="24"/>
        </w:rPr>
      </w:pPr>
      <w:r w:rsidRPr="007A2576">
        <w:rPr>
          <w:rFonts w:ascii="Times New Roman" w:hAnsi="Times New Roman" w:cs="Times New Roman"/>
          <w:sz w:val="24"/>
          <w:szCs w:val="24"/>
        </w:rPr>
        <w:t>Veiklos</w:t>
      </w:r>
      <w:r w:rsidR="00F11C4C" w:rsidRPr="007A2576">
        <w:rPr>
          <w:rFonts w:ascii="Times New Roman" w:hAnsi="Times New Roman" w:cs="Times New Roman"/>
          <w:sz w:val="24"/>
          <w:szCs w:val="24"/>
        </w:rPr>
        <w:t xml:space="preserve"> priemonės ir įranga. Priemonės aprašomos, nurodant</w:t>
      </w:r>
      <w:r w:rsidR="009B5258" w:rsidRPr="007A2576">
        <w:rPr>
          <w:rFonts w:ascii="Times New Roman" w:hAnsi="Times New Roman" w:cs="Times New Roman"/>
          <w:sz w:val="24"/>
          <w:szCs w:val="24"/>
        </w:rPr>
        <w:t>,</w:t>
      </w:r>
      <w:r w:rsidR="00F11C4C" w:rsidRPr="007A2576">
        <w:rPr>
          <w:rFonts w:ascii="Times New Roman" w:hAnsi="Times New Roman" w:cs="Times New Roman"/>
          <w:sz w:val="24"/>
          <w:szCs w:val="24"/>
        </w:rPr>
        <w:t xml:space="preserve"> kaip </w:t>
      </w:r>
      <w:r w:rsidR="009B5258" w:rsidRPr="007A2576">
        <w:rPr>
          <w:rFonts w:ascii="Times New Roman" w:hAnsi="Times New Roman" w:cs="Times New Roman"/>
          <w:sz w:val="24"/>
          <w:szCs w:val="24"/>
        </w:rPr>
        <w:t xml:space="preserve">jos </w:t>
      </w:r>
      <w:r w:rsidR="00F11C4C" w:rsidRPr="007A2576">
        <w:rPr>
          <w:rFonts w:ascii="Times New Roman" w:hAnsi="Times New Roman" w:cs="Times New Roman"/>
          <w:sz w:val="24"/>
          <w:szCs w:val="24"/>
        </w:rPr>
        <w:t xml:space="preserve">padeda pasiekti išsikeltų tikslų ir kokias kompetencijas ugdo. </w:t>
      </w:r>
    </w:p>
    <w:p w14:paraId="608B1461" w14:textId="77777777" w:rsidR="004836B1" w:rsidRPr="007A2576" w:rsidRDefault="00F11C4C" w:rsidP="004836B1">
      <w:pPr>
        <w:pStyle w:val="Sraopastraipa"/>
        <w:numPr>
          <w:ilvl w:val="0"/>
          <w:numId w:val="3"/>
        </w:numPr>
        <w:spacing w:after="0"/>
        <w:ind w:left="714" w:hanging="357"/>
        <w:jc w:val="both"/>
        <w:rPr>
          <w:rFonts w:ascii="TimesNewRomanPSMT" w:eastAsia="Times New Roman" w:hAnsi="TimesNewRomanPSMT" w:cs="Times New Roman"/>
          <w:kern w:val="0"/>
          <w:sz w:val="24"/>
          <w:szCs w:val="24"/>
          <w:lang w:eastAsia="lt-LT"/>
          <w14:ligatures w14:val="none"/>
        </w:rPr>
      </w:pPr>
      <w:r w:rsidRPr="007A2576">
        <w:rPr>
          <w:rFonts w:ascii="TimesNewRomanPSMT" w:eastAsia="Times New Roman" w:hAnsi="TimesNewRomanPSMT" w:cs="Times New Roman"/>
          <w:sz w:val="24"/>
          <w:szCs w:val="24"/>
          <w:lang w:eastAsia="lt-LT"/>
        </w:rPr>
        <w:t xml:space="preserve">Nurodomos </w:t>
      </w:r>
      <w:r w:rsidR="004836B1" w:rsidRPr="007A2576">
        <w:rPr>
          <w:rFonts w:ascii="TimesNewRomanPSMT" w:eastAsia="Times New Roman" w:hAnsi="TimesNewRomanPSMT" w:cs="Times New Roman"/>
          <w:sz w:val="24"/>
          <w:szCs w:val="24"/>
          <w:lang w:eastAsia="lt-LT"/>
        </w:rPr>
        <w:t>veiklai</w:t>
      </w:r>
      <w:r w:rsidRPr="007A2576">
        <w:rPr>
          <w:rFonts w:ascii="TimesNewRomanPSMT" w:eastAsia="Times New Roman" w:hAnsi="TimesNewRomanPSMT" w:cs="Times New Roman"/>
          <w:sz w:val="24"/>
          <w:szCs w:val="24"/>
          <w:lang w:eastAsia="lt-LT"/>
        </w:rPr>
        <w:t xml:space="preserve"> </w:t>
      </w:r>
      <w:r w:rsidRPr="007A2576">
        <w:rPr>
          <w:rFonts w:ascii="TimesNewRomanPSMT" w:eastAsia="Times New Roman" w:hAnsi="TimesNewRomanPSMT" w:cs="Times New Roman" w:hint="eastAsia"/>
          <w:sz w:val="24"/>
          <w:szCs w:val="24"/>
          <w:lang w:eastAsia="lt-LT"/>
        </w:rPr>
        <w:t>į</w:t>
      </w:r>
      <w:r w:rsidRPr="007A2576">
        <w:rPr>
          <w:rFonts w:ascii="TimesNewRomanPSMT" w:eastAsia="Times New Roman" w:hAnsi="TimesNewRomanPSMT" w:cs="Times New Roman"/>
          <w:sz w:val="24"/>
          <w:szCs w:val="24"/>
          <w:lang w:eastAsia="lt-LT"/>
        </w:rPr>
        <w:t xml:space="preserve">gyvendinti reikalingos </w:t>
      </w:r>
      <w:r w:rsidR="004836B1" w:rsidRPr="007A2576">
        <w:rPr>
          <w:rFonts w:ascii="TimesNewRomanPSMT" w:eastAsia="Times New Roman" w:hAnsi="TimesNewRomanPSMT" w:cs="Times New Roman"/>
          <w:sz w:val="24"/>
          <w:szCs w:val="24"/>
          <w:lang w:eastAsia="lt-LT"/>
        </w:rPr>
        <w:t>papildomos</w:t>
      </w:r>
      <w:r w:rsidRPr="007A2576">
        <w:rPr>
          <w:rFonts w:ascii="TimesNewRomanPSMT" w:eastAsia="Times New Roman" w:hAnsi="TimesNewRomanPSMT" w:cs="Times New Roman"/>
          <w:sz w:val="24"/>
          <w:szCs w:val="24"/>
          <w:lang w:eastAsia="lt-LT"/>
        </w:rPr>
        <w:t xml:space="preserve"> priemon</w:t>
      </w:r>
      <w:r w:rsidRPr="007A2576">
        <w:rPr>
          <w:rFonts w:ascii="TimesNewRomanPSMT" w:eastAsia="Times New Roman" w:hAnsi="TimesNewRomanPSMT" w:cs="Times New Roman" w:hint="eastAsia"/>
          <w:sz w:val="24"/>
          <w:szCs w:val="24"/>
          <w:lang w:eastAsia="lt-LT"/>
        </w:rPr>
        <w:t>ė</w:t>
      </w:r>
      <w:r w:rsidRPr="007A2576">
        <w:rPr>
          <w:rFonts w:ascii="TimesNewRomanPSMT" w:eastAsia="Times New Roman" w:hAnsi="TimesNewRomanPSMT" w:cs="Times New Roman"/>
          <w:sz w:val="24"/>
          <w:szCs w:val="24"/>
          <w:lang w:eastAsia="lt-LT"/>
        </w:rPr>
        <w:t>s.</w:t>
      </w:r>
    </w:p>
    <w:p w14:paraId="5DDCF259" w14:textId="4835439D" w:rsidR="004836B1" w:rsidRPr="007A2576" w:rsidRDefault="005772D5" w:rsidP="005772D5">
      <w:pPr>
        <w:pStyle w:val="Sraopastraipa"/>
        <w:spacing w:after="0"/>
        <w:ind w:left="142"/>
        <w:jc w:val="both"/>
        <w:rPr>
          <w:rFonts w:ascii="Times New Roman" w:eastAsia="Times New Roman" w:hAnsi="Times New Roman" w:cs="Times New Roman"/>
          <w:sz w:val="24"/>
          <w:szCs w:val="24"/>
          <w:lang w:eastAsia="en-GB"/>
        </w:rPr>
      </w:pPr>
      <w:r w:rsidRPr="007A2576">
        <w:rPr>
          <w:rFonts w:ascii="TimesNewRomanPSMT" w:eastAsia="Times New Roman" w:hAnsi="TimesNewRomanPSMT" w:cs="Times New Roman"/>
          <w:kern w:val="0"/>
          <w:sz w:val="24"/>
          <w:szCs w:val="24"/>
          <w:lang w:eastAsia="lt-LT"/>
          <w14:ligatures w14:val="none"/>
        </w:rPr>
        <w:t>4.9</w:t>
      </w:r>
      <w:r w:rsidR="005D5E66" w:rsidRPr="007A2576">
        <w:rPr>
          <w:rFonts w:ascii="TimesNewRomanPSMT" w:eastAsia="Times New Roman" w:hAnsi="TimesNewRomanPSMT" w:cs="Times New Roman"/>
          <w:kern w:val="0"/>
          <w:sz w:val="24"/>
          <w:szCs w:val="24"/>
          <w:lang w:eastAsia="lt-LT"/>
          <w14:ligatures w14:val="none"/>
        </w:rPr>
        <w:t>.</w:t>
      </w:r>
      <w:r w:rsidRPr="007A2576">
        <w:rPr>
          <w:rFonts w:ascii="TimesNewRomanPSMT" w:eastAsia="Times New Roman" w:hAnsi="TimesNewRomanPSMT" w:cs="Times New Roman"/>
          <w:kern w:val="0"/>
          <w:sz w:val="24"/>
          <w:szCs w:val="24"/>
          <w:lang w:eastAsia="lt-LT"/>
          <w14:ligatures w14:val="none"/>
        </w:rPr>
        <w:t xml:space="preserve"> </w:t>
      </w:r>
      <w:r w:rsidR="004836B1" w:rsidRPr="007A2576">
        <w:rPr>
          <w:rFonts w:ascii="Times New Roman" w:eastAsia="Times New Roman" w:hAnsi="Times New Roman" w:cs="Times New Roman"/>
          <w:sz w:val="24"/>
          <w:szCs w:val="24"/>
          <w:lang w:eastAsia="en-GB"/>
        </w:rPr>
        <w:t xml:space="preserve">Programa turi būti </w:t>
      </w:r>
      <w:proofErr w:type="spellStart"/>
      <w:r w:rsidR="004836B1" w:rsidRPr="007A2576">
        <w:rPr>
          <w:rFonts w:ascii="Times New Roman" w:eastAsia="Times New Roman" w:hAnsi="Times New Roman" w:cs="Times New Roman"/>
          <w:sz w:val="24"/>
          <w:szCs w:val="24"/>
          <w:lang w:eastAsia="en-GB"/>
        </w:rPr>
        <w:t>modulari</w:t>
      </w:r>
      <w:proofErr w:type="spellEnd"/>
      <w:r w:rsidR="004836B1" w:rsidRPr="007A2576">
        <w:rPr>
          <w:rFonts w:ascii="Times New Roman" w:eastAsia="Times New Roman" w:hAnsi="Times New Roman" w:cs="Times New Roman"/>
          <w:sz w:val="24"/>
          <w:szCs w:val="24"/>
          <w:lang w:eastAsia="en-GB"/>
        </w:rPr>
        <w:t>, leidžianti vedančiajam pritaikyti turinį pagal dalyvių poreikius ir mokymosi tempą. Kiekviena tema turi būti aprūpinta išsamiomis instrukcijomis ir pavyzdžiais bei aprašytomis reikalingomis medžiagomis ir priemonėmis, atsižvelgiant į veiklos sudėtingumą ir gilumą.</w:t>
      </w:r>
    </w:p>
    <w:p w14:paraId="2D7A092D" w14:textId="1ED893D5" w:rsidR="005772D5" w:rsidRPr="007A2576" w:rsidRDefault="005772D5" w:rsidP="005772D5">
      <w:pPr>
        <w:pStyle w:val="Sraopastraipa"/>
        <w:spacing w:after="0"/>
        <w:ind w:left="142"/>
        <w:jc w:val="both"/>
        <w:rPr>
          <w:rFonts w:ascii="Times New Roman" w:eastAsia="Times New Roman" w:hAnsi="Times New Roman" w:cs="Times New Roman"/>
          <w:sz w:val="24"/>
          <w:szCs w:val="24"/>
          <w:lang w:eastAsia="en-GB"/>
        </w:rPr>
      </w:pPr>
      <w:r w:rsidRPr="007A2576">
        <w:rPr>
          <w:rFonts w:ascii="Times New Roman" w:eastAsia="Times New Roman" w:hAnsi="Times New Roman" w:cs="Times New Roman"/>
          <w:sz w:val="24"/>
          <w:szCs w:val="24"/>
          <w:lang w:eastAsia="en-GB"/>
        </w:rPr>
        <w:t>5. Visa medžiaga turi būti pateikta lietuvių kalba su anglų kalbos vertimu, siekiant užtikrinti sklandų ir suprantamą mokymosi procesą.</w:t>
      </w:r>
    </w:p>
    <w:p w14:paraId="5F776121" w14:textId="7A9F8F41" w:rsidR="005772D5" w:rsidRPr="007A2576" w:rsidRDefault="005772D5" w:rsidP="005772D5">
      <w:pPr>
        <w:pStyle w:val="Sraopastraipa"/>
        <w:spacing w:after="0"/>
        <w:ind w:left="142"/>
        <w:jc w:val="both"/>
        <w:rPr>
          <w:rFonts w:ascii="Times New Roman" w:eastAsia="Times New Roman" w:hAnsi="Times New Roman" w:cs="Times New Roman"/>
          <w:sz w:val="24"/>
          <w:szCs w:val="24"/>
          <w:lang w:eastAsia="en-GB"/>
        </w:rPr>
      </w:pPr>
      <w:r w:rsidRPr="007A2576">
        <w:rPr>
          <w:rFonts w:ascii="Times New Roman" w:eastAsia="Times New Roman" w:hAnsi="Times New Roman" w:cs="Times New Roman"/>
          <w:sz w:val="24"/>
          <w:szCs w:val="24"/>
          <w:lang w:eastAsia="en-GB"/>
        </w:rPr>
        <w:t>6. Pagal programą turi būti paruošti ir pravesti išsamūs mokymai bibliotekininkams, kaip efektyviai pravesti STEAM užsiėmimus.</w:t>
      </w:r>
      <w:r w:rsidR="000448E3" w:rsidRPr="007A2576">
        <w:rPr>
          <w:rFonts w:ascii="Times New Roman" w:eastAsia="Times New Roman" w:hAnsi="Times New Roman" w:cs="Times New Roman"/>
          <w:sz w:val="24"/>
          <w:szCs w:val="24"/>
          <w:lang w:eastAsia="en-GB"/>
        </w:rPr>
        <w:t xml:space="preserve"> Mokymai privalo vykti gyvai ir turėti suplanuotą sinchr</w:t>
      </w:r>
      <w:r w:rsidR="009B5258" w:rsidRPr="007A2576">
        <w:rPr>
          <w:rFonts w:ascii="Times New Roman" w:eastAsia="Times New Roman" w:hAnsi="Times New Roman" w:cs="Times New Roman"/>
          <w:sz w:val="24"/>
          <w:szCs w:val="24"/>
          <w:lang w:eastAsia="en-GB"/>
        </w:rPr>
        <w:t>oninį vertimą</w:t>
      </w:r>
      <w:r w:rsidR="000448E3" w:rsidRPr="007A2576">
        <w:rPr>
          <w:rFonts w:ascii="Times New Roman" w:eastAsia="Times New Roman" w:hAnsi="Times New Roman" w:cs="Times New Roman"/>
          <w:sz w:val="24"/>
          <w:szCs w:val="24"/>
          <w:lang w:eastAsia="en-GB"/>
        </w:rPr>
        <w:t xml:space="preserve"> į latvių kalbą.</w:t>
      </w:r>
    </w:p>
    <w:p w14:paraId="26F815EE" w14:textId="6087C9C9" w:rsidR="002A5BCD" w:rsidRPr="007A2576" w:rsidRDefault="002A5BCD" w:rsidP="005772D5">
      <w:pPr>
        <w:pStyle w:val="Sraopastraipa"/>
        <w:spacing w:after="0"/>
        <w:ind w:left="142"/>
        <w:jc w:val="both"/>
        <w:rPr>
          <w:rFonts w:ascii="TimesNewRomanPSMT" w:eastAsia="Times New Roman" w:hAnsi="TimesNewRomanPSMT" w:cs="Times New Roman"/>
          <w:kern w:val="0"/>
          <w:sz w:val="24"/>
          <w:szCs w:val="24"/>
          <w:lang w:eastAsia="lt-LT"/>
          <w14:ligatures w14:val="none"/>
        </w:rPr>
      </w:pPr>
      <w:r w:rsidRPr="007A2576">
        <w:rPr>
          <w:rFonts w:ascii="Times New Roman" w:eastAsia="Times New Roman" w:hAnsi="Times New Roman" w:cs="Times New Roman"/>
          <w:sz w:val="24"/>
          <w:szCs w:val="24"/>
          <w:lang w:eastAsia="en-GB"/>
        </w:rPr>
        <w:t>7. Remiantis programa turi būti sukurta metodologija, kurioje pateikiami programos panaudojimo būdai, strategijos ir rekomendacijos, kaip bibliotekos gali pritaikyti STEAM veiklas, užtikrinti jų prieinamumą ir įtraukti visus lankytojus, skatindamos kiekvieno asmeninį ir intelektualinį augimą.</w:t>
      </w:r>
    </w:p>
    <w:p w14:paraId="38EE7839" w14:textId="77777777" w:rsidR="004836B1" w:rsidRPr="007A2576" w:rsidRDefault="004836B1" w:rsidP="000448E3">
      <w:pPr>
        <w:pStyle w:val="Betarp"/>
        <w:tabs>
          <w:tab w:val="left" w:pos="317"/>
        </w:tabs>
        <w:ind w:left="540"/>
        <w:jc w:val="center"/>
        <w:rPr>
          <w:rFonts w:ascii="Times New Roman" w:hAnsi="Times New Roman" w:cs="Times New Roman"/>
          <w:b/>
          <w:bCs/>
          <w:caps/>
          <w:sz w:val="24"/>
          <w:szCs w:val="24"/>
        </w:rPr>
      </w:pPr>
    </w:p>
    <w:p w14:paraId="3BAAFAC8" w14:textId="431CB031" w:rsidR="00F11C4C" w:rsidRPr="007A2576" w:rsidRDefault="00F11C4C" w:rsidP="005D5E66">
      <w:pPr>
        <w:pStyle w:val="Betarp"/>
        <w:numPr>
          <w:ilvl w:val="0"/>
          <w:numId w:val="1"/>
        </w:numPr>
        <w:tabs>
          <w:tab w:val="left" w:pos="317"/>
        </w:tabs>
        <w:jc w:val="center"/>
        <w:rPr>
          <w:rFonts w:ascii="Times New Roman" w:hAnsi="Times New Roman" w:cs="Times New Roman"/>
          <w:b/>
          <w:bCs/>
          <w:caps/>
          <w:sz w:val="24"/>
          <w:szCs w:val="24"/>
        </w:rPr>
      </w:pPr>
      <w:r w:rsidRPr="007A2576">
        <w:rPr>
          <w:rFonts w:ascii="Times New Roman" w:hAnsi="Times New Roman" w:cs="Times New Roman"/>
          <w:b/>
          <w:bCs/>
          <w:caps/>
          <w:sz w:val="24"/>
          <w:szCs w:val="24"/>
        </w:rPr>
        <w:t>Paslaugų teikimo organizavimas</w:t>
      </w:r>
    </w:p>
    <w:p w14:paraId="2963A28D" w14:textId="77777777" w:rsidR="00F11C4C" w:rsidRPr="007A2576" w:rsidRDefault="00F11C4C" w:rsidP="00F11C4C">
      <w:pPr>
        <w:pStyle w:val="Betarp"/>
        <w:tabs>
          <w:tab w:val="left" w:pos="317"/>
        </w:tabs>
        <w:ind w:left="394"/>
        <w:rPr>
          <w:rFonts w:ascii="Times New Roman" w:hAnsi="Times New Roman" w:cs="Times New Roman"/>
          <w:b/>
          <w:bCs/>
          <w:caps/>
          <w:sz w:val="24"/>
          <w:szCs w:val="24"/>
        </w:rPr>
      </w:pPr>
    </w:p>
    <w:p w14:paraId="6E5FB12B" w14:textId="6380F089" w:rsidR="00F11C4C" w:rsidRPr="007A2576" w:rsidRDefault="00F11C4C" w:rsidP="00F11C4C">
      <w:pPr>
        <w:spacing w:after="0" w:line="240" w:lineRule="auto"/>
        <w:jc w:val="both"/>
        <w:rPr>
          <w:rFonts w:ascii="TimesNewRomanPSMT" w:eastAsia="Times New Roman" w:hAnsi="TimesNewRomanPSMT" w:cs="Times New Roman"/>
          <w:kern w:val="0"/>
          <w:sz w:val="24"/>
          <w:szCs w:val="24"/>
          <w:lang w:eastAsia="lt-LT"/>
          <w14:ligatures w14:val="none"/>
        </w:rPr>
      </w:pPr>
      <w:r w:rsidRPr="007A2576">
        <w:rPr>
          <w:rFonts w:ascii="TimesNewRomanPSMT" w:eastAsia="Times New Roman" w:hAnsi="TimesNewRomanPSMT" w:cs="Times New Roman"/>
          <w:kern w:val="0"/>
          <w:sz w:val="24"/>
          <w:szCs w:val="24"/>
          <w:lang w:eastAsia="lt-LT"/>
          <w14:ligatures w14:val="none"/>
        </w:rPr>
        <w:t>5.1. Teik</w:t>
      </w:r>
      <w:r w:rsidRPr="007A2576">
        <w:rPr>
          <w:rFonts w:ascii="TimesNewRomanPSMT" w:eastAsia="Times New Roman" w:hAnsi="TimesNewRomanPSMT" w:cs="Times New Roman" w:hint="eastAsia"/>
          <w:kern w:val="0"/>
          <w:sz w:val="24"/>
          <w:szCs w:val="24"/>
          <w:lang w:eastAsia="lt-LT"/>
          <w14:ligatures w14:val="none"/>
        </w:rPr>
        <w:t>ė</w:t>
      </w:r>
      <w:r w:rsidRPr="007A2576">
        <w:rPr>
          <w:rFonts w:ascii="TimesNewRomanPSMT" w:eastAsia="Times New Roman" w:hAnsi="TimesNewRomanPSMT" w:cs="Times New Roman"/>
          <w:kern w:val="0"/>
          <w:sz w:val="24"/>
          <w:szCs w:val="24"/>
          <w:lang w:eastAsia="lt-LT"/>
          <w14:ligatures w14:val="none"/>
        </w:rPr>
        <w:t>jo paskirtas Projekto vadovas atsako u</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 xml:space="preserve"> specialist</w:t>
      </w:r>
      <w:r w:rsidRPr="007A2576">
        <w:rPr>
          <w:rFonts w:ascii="TimesNewRomanPSMT" w:eastAsia="Times New Roman" w:hAnsi="TimesNewRomanPSMT" w:cs="Times New Roman" w:hint="eastAsia"/>
          <w:kern w:val="0"/>
          <w:sz w:val="24"/>
          <w:szCs w:val="24"/>
          <w:lang w:eastAsia="lt-LT"/>
          <w14:ligatures w14:val="none"/>
        </w:rPr>
        <w:t>ų</w:t>
      </w:r>
      <w:r w:rsidRPr="007A2576">
        <w:rPr>
          <w:rFonts w:ascii="TimesNewRomanPSMT" w:eastAsia="Times New Roman" w:hAnsi="TimesNewRomanPSMT" w:cs="Times New Roman"/>
          <w:kern w:val="0"/>
          <w:sz w:val="24"/>
          <w:szCs w:val="24"/>
          <w:lang w:eastAsia="lt-LT"/>
          <w14:ligatures w14:val="none"/>
        </w:rPr>
        <w:t xml:space="preserve"> darbo organizavim</w:t>
      </w:r>
      <w:r w:rsidRPr="007A2576">
        <w:rPr>
          <w:rFonts w:ascii="TimesNewRomanPSMT" w:eastAsia="Times New Roman" w:hAnsi="TimesNewRomanPSMT" w:cs="Times New Roman" w:hint="eastAsia"/>
          <w:kern w:val="0"/>
          <w:sz w:val="24"/>
          <w:szCs w:val="24"/>
          <w:lang w:eastAsia="lt-LT"/>
          <w14:ligatures w14:val="none"/>
        </w:rPr>
        <w:t>ą</w:t>
      </w:r>
      <w:r w:rsidRPr="007A2576">
        <w:rPr>
          <w:rFonts w:ascii="TimesNewRomanPSMT" w:eastAsia="Times New Roman" w:hAnsi="TimesNewRomanPSMT" w:cs="Times New Roman"/>
          <w:kern w:val="0"/>
          <w:sz w:val="24"/>
          <w:szCs w:val="24"/>
          <w:lang w:eastAsia="lt-LT"/>
          <w14:ligatures w14:val="none"/>
        </w:rPr>
        <w:t xml:space="preserve"> ir turi dalyvauti U</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sakovo reng</w:t>
      </w:r>
      <w:r w:rsidR="004836B1" w:rsidRPr="007A2576">
        <w:rPr>
          <w:rFonts w:ascii="TimesNewRomanPSMT" w:eastAsia="Times New Roman" w:hAnsi="TimesNewRomanPSMT" w:cs="Times New Roman"/>
          <w:kern w:val="0"/>
          <w:sz w:val="24"/>
          <w:szCs w:val="24"/>
          <w:lang w:eastAsia="lt-LT"/>
          <w14:ligatures w14:val="none"/>
        </w:rPr>
        <w:t>iamuose susitikimuose</w:t>
      </w:r>
      <w:r w:rsidRPr="007A2576">
        <w:rPr>
          <w:rFonts w:ascii="TimesNewRomanPSMT" w:eastAsia="Times New Roman" w:hAnsi="TimesNewRomanPSMT" w:cs="Times New Roman"/>
          <w:kern w:val="0"/>
          <w:sz w:val="24"/>
          <w:szCs w:val="24"/>
          <w:lang w:eastAsia="lt-LT"/>
          <w14:ligatures w14:val="none"/>
        </w:rPr>
        <w:t>, kuriuose svarstomi, derinami Programos rengimo klausimai. Susitikimai vykdomi U</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sakovo nurodytoje vietoje arba nuotoliniu b</w:t>
      </w:r>
      <w:r w:rsidRPr="007A2576">
        <w:rPr>
          <w:rFonts w:ascii="TimesNewRomanPSMT" w:eastAsia="Times New Roman" w:hAnsi="TimesNewRomanPSMT" w:cs="Times New Roman" w:hint="eastAsia"/>
          <w:kern w:val="0"/>
          <w:sz w:val="24"/>
          <w:szCs w:val="24"/>
          <w:lang w:eastAsia="lt-LT"/>
          <w14:ligatures w14:val="none"/>
        </w:rPr>
        <w:t>ū</w:t>
      </w:r>
      <w:r w:rsidRPr="007A2576">
        <w:rPr>
          <w:rFonts w:ascii="TimesNewRomanPSMT" w:eastAsia="Times New Roman" w:hAnsi="TimesNewRomanPSMT" w:cs="Times New Roman"/>
          <w:kern w:val="0"/>
          <w:sz w:val="24"/>
          <w:szCs w:val="24"/>
          <w:lang w:eastAsia="lt-LT"/>
          <w14:ligatures w14:val="none"/>
        </w:rPr>
        <w:t>du, j</w:t>
      </w:r>
      <w:r w:rsidRPr="007A2576">
        <w:rPr>
          <w:rFonts w:ascii="TimesNewRomanPSMT" w:eastAsia="Times New Roman" w:hAnsi="TimesNewRomanPSMT" w:cs="Times New Roman" w:hint="eastAsia"/>
          <w:kern w:val="0"/>
          <w:sz w:val="24"/>
          <w:szCs w:val="24"/>
          <w:lang w:eastAsia="lt-LT"/>
          <w14:ligatures w14:val="none"/>
        </w:rPr>
        <w:t>ų</w:t>
      </w:r>
      <w:r w:rsidRPr="007A2576">
        <w:rPr>
          <w:rFonts w:ascii="TimesNewRomanPSMT" w:eastAsia="Times New Roman" w:hAnsi="TimesNewRomanPSMT" w:cs="Times New Roman"/>
          <w:kern w:val="0"/>
          <w:sz w:val="24"/>
          <w:szCs w:val="24"/>
          <w:lang w:eastAsia="lt-LT"/>
          <w14:ligatures w14:val="none"/>
        </w:rPr>
        <w:t xml:space="preserve"> laikas derinamas su teik</w:t>
      </w:r>
      <w:r w:rsidRPr="007A2576">
        <w:rPr>
          <w:rFonts w:ascii="TimesNewRomanPSMT" w:eastAsia="Times New Roman" w:hAnsi="TimesNewRomanPSMT" w:cs="Times New Roman" w:hint="eastAsia"/>
          <w:kern w:val="0"/>
          <w:sz w:val="24"/>
          <w:szCs w:val="24"/>
          <w:lang w:eastAsia="lt-LT"/>
          <w14:ligatures w14:val="none"/>
        </w:rPr>
        <w:t>ė</w:t>
      </w:r>
      <w:r w:rsidRPr="007A2576">
        <w:rPr>
          <w:rFonts w:ascii="TimesNewRomanPSMT" w:eastAsia="Times New Roman" w:hAnsi="TimesNewRomanPSMT" w:cs="Times New Roman"/>
          <w:kern w:val="0"/>
          <w:sz w:val="24"/>
          <w:szCs w:val="24"/>
          <w:lang w:eastAsia="lt-LT"/>
          <w14:ligatures w14:val="none"/>
        </w:rPr>
        <w:t>ju likus ne ma</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iau kaip 5 darbo dienoms iki planuojamo susitikimo prad</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ios.</w:t>
      </w:r>
    </w:p>
    <w:p w14:paraId="681CB66E" w14:textId="77777777" w:rsidR="00F11C4C" w:rsidRPr="007A2576" w:rsidRDefault="00F11C4C" w:rsidP="00F11C4C">
      <w:pPr>
        <w:spacing w:after="0" w:line="240" w:lineRule="auto"/>
        <w:jc w:val="both"/>
        <w:rPr>
          <w:rFonts w:ascii="TimesNewRomanPSMT" w:eastAsia="Times New Roman" w:hAnsi="TimesNewRomanPSMT" w:cs="Times New Roman"/>
          <w:kern w:val="0"/>
          <w:sz w:val="24"/>
          <w:szCs w:val="24"/>
          <w:lang w:eastAsia="lt-LT"/>
          <w14:ligatures w14:val="none"/>
        </w:rPr>
      </w:pPr>
      <w:r w:rsidRPr="007A2576">
        <w:rPr>
          <w:rFonts w:ascii="TimesNewRomanPSMT" w:eastAsia="Times New Roman" w:hAnsi="TimesNewRomanPSMT" w:cs="Times New Roman"/>
          <w:kern w:val="0"/>
          <w:sz w:val="24"/>
          <w:szCs w:val="24"/>
          <w:lang w:eastAsia="lt-LT"/>
          <w14:ligatures w14:val="none"/>
        </w:rPr>
        <w:t>5.2. Susitikim</w:t>
      </w:r>
      <w:r w:rsidRPr="007A2576">
        <w:rPr>
          <w:rFonts w:ascii="TimesNewRomanPSMT" w:eastAsia="Times New Roman" w:hAnsi="TimesNewRomanPSMT" w:cs="Times New Roman" w:hint="eastAsia"/>
          <w:kern w:val="0"/>
          <w:sz w:val="24"/>
          <w:szCs w:val="24"/>
          <w:lang w:eastAsia="lt-LT"/>
          <w14:ligatures w14:val="none"/>
        </w:rPr>
        <w:t>ų</w:t>
      </w:r>
      <w:r w:rsidRPr="007A2576">
        <w:rPr>
          <w:rFonts w:ascii="TimesNewRomanPSMT" w:eastAsia="Times New Roman" w:hAnsi="TimesNewRomanPSMT" w:cs="Times New Roman"/>
          <w:kern w:val="0"/>
          <w:sz w:val="24"/>
          <w:szCs w:val="24"/>
          <w:lang w:eastAsia="lt-LT"/>
          <w14:ligatures w14:val="none"/>
        </w:rPr>
        <w:t xml:space="preserve"> metu U</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sakovo atstovai teikia Programai parengti b</w:t>
      </w:r>
      <w:r w:rsidRPr="007A2576">
        <w:rPr>
          <w:rFonts w:ascii="TimesNewRomanPSMT" w:eastAsia="Times New Roman" w:hAnsi="TimesNewRomanPSMT" w:cs="Times New Roman" w:hint="eastAsia"/>
          <w:kern w:val="0"/>
          <w:sz w:val="24"/>
          <w:szCs w:val="24"/>
          <w:lang w:eastAsia="lt-LT"/>
          <w14:ligatures w14:val="none"/>
        </w:rPr>
        <w:t>ū</w:t>
      </w:r>
      <w:r w:rsidRPr="007A2576">
        <w:rPr>
          <w:rFonts w:ascii="TimesNewRomanPSMT" w:eastAsia="Times New Roman" w:hAnsi="TimesNewRomanPSMT" w:cs="Times New Roman"/>
          <w:kern w:val="0"/>
          <w:sz w:val="24"/>
          <w:szCs w:val="24"/>
          <w:lang w:eastAsia="lt-LT"/>
          <w14:ligatures w14:val="none"/>
        </w:rPr>
        <w:t>tin</w:t>
      </w:r>
      <w:r w:rsidRPr="007A2576">
        <w:rPr>
          <w:rFonts w:ascii="TimesNewRomanPSMT" w:eastAsia="Times New Roman" w:hAnsi="TimesNewRomanPSMT" w:cs="Times New Roman" w:hint="eastAsia"/>
          <w:kern w:val="0"/>
          <w:sz w:val="24"/>
          <w:szCs w:val="24"/>
          <w:lang w:eastAsia="lt-LT"/>
          <w14:ligatures w14:val="none"/>
        </w:rPr>
        <w:t>ą</w:t>
      </w:r>
      <w:r w:rsidRPr="007A2576">
        <w:rPr>
          <w:rFonts w:ascii="TimesNewRomanPSMT" w:eastAsia="Times New Roman" w:hAnsi="TimesNewRomanPSMT" w:cs="Times New Roman"/>
          <w:kern w:val="0"/>
          <w:sz w:val="24"/>
          <w:szCs w:val="24"/>
          <w:lang w:eastAsia="lt-LT"/>
          <w14:ligatures w14:val="none"/>
        </w:rPr>
        <w:t xml:space="preserve"> informacij</w:t>
      </w:r>
      <w:r w:rsidRPr="007A2576">
        <w:rPr>
          <w:rFonts w:ascii="TimesNewRomanPSMT" w:eastAsia="Times New Roman" w:hAnsi="TimesNewRomanPSMT" w:cs="Times New Roman" w:hint="eastAsia"/>
          <w:kern w:val="0"/>
          <w:sz w:val="24"/>
          <w:szCs w:val="24"/>
          <w:lang w:eastAsia="lt-LT"/>
          <w14:ligatures w14:val="none"/>
        </w:rPr>
        <w:t>ą</w:t>
      </w:r>
      <w:r w:rsidRPr="007A2576">
        <w:rPr>
          <w:rFonts w:ascii="TimesNewRomanPSMT" w:eastAsia="Times New Roman" w:hAnsi="TimesNewRomanPSMT" w:cs="Times New Roman"/>
          <w:kern w:val="0"/>
          <w:sz w:val="24"/>
          <w:szCs w:val="24"/>
          <w:lang w:eastAsia="lt-LT"/>
          <w14:ligatures w14:val="none"/>
        </w:rPr>
        <w:t>, duomenis bei pastabas ir si</w:t>
      </w:r>
      <w:r w:rsidRPr="007A2576">
        <w:rPr>
          <w:rFonts w:ascii="TimesNewRomanPSMT" w:eastAsia="Times New Roman" w:hAnsi="TimesNewRomanPSMT" w:cs="Times New Roman" w:hint="eastAsia"/>
          <w:kern w:val="0"/>
          <w:sz w:val="24"/>
          <w:szCs w:val="24"/>
          <w:lang w:eastAsia="lt-LT"/>
          <w14:ligatures w14:val="none"/>
        </w:rPr>
        <w:t>ū</w:t>
      </w:r>
      <w:r w:rsidRPr="007A2576">
        <w:rPr>
          <w:rFonts w:ascii="TimesNewRomanPSMT" w:eastAsia="Times New Roman" w:hAnsi="TimesNewRomanPSMT" w:cs="Times New Roman"/>
          <w:kern w:val="0"/>
          <w:sz w:val="24"/>
          <w:szCs w:val="24"/>
          <w:lang w:eastAsia="lt-LT"/>
          <w14:ligatures w14:val="none"/>
        </w:rPr>
        <w:t>lymus d</w:t>
      </w:r>
      <w:r w:rsidRPr="007A2576">
        <w:rPr>
          <w:rFonts w:ascii="TimesNewRomanPSMT" w:eastAsia="Times New Roman" w:hAnsi="TimesNewRomanPSMT" w:cs="Times New Roman" w:hint="eastAsia"/>
          <w:kern w:val="0"/>
          <w:sz w:val="24"/>
          <w:szCs w:val="24"/>
          <w:lang w:eastAsia="lt-LT"/>
          <w14:ligatures w14:val="none"/>
        </w:rPr>
        <w:t>ė</w:t>
      </w:r>
      <w:r w:rsidRPr="007A2576">
        <w:rPr>
          <w:rFonts w:ascii="TimesNewRomanPSMT" w:eastAsia="Times New Roman" w:hAnsi="TimesNewRomanPSMT" w:cs="Times New Roman"/>
          <w:kern w:val="0"/>
          <w:sz w:val="24"/>
          <w:szCs w:val="24"/>
          <w:lang w:eastAsia="lt-LT"/>
          <w14:ligatures w14:val="none"/>
        </w:rPr>
        <w:t xml:space="preserve">l  Programos, </w:t>
      </w:r>
      <w:r w:rsidRPr="007A2576">
        <w:rPr>
          <w:rFonts w:ascii="TimesNewRomanPSMT" w:eastAsia="Times New Roman" w:hAnsi="TimesNewRomanPSMT" w:cs="Times New Roman" w:hint="eastAsia"/>
          <w:kern w:val="0"/>
          <w:sz w:val="24"/>
          <w:szCs w:val="24"/>
          <w:lang w:eastAsia="lt-LT"/>
          <w14:ligatures w14:val="none"/>
        </w:rPr>
        <w:t>į</w:t>
      </w:r>
      <w:r w:rsidRPr="007A2576">
        <w:rPr>
          <w:rFonts w:ascii="TimesNewRomanPSMT" w:eastAsia="Times New Roman" w:hAnsi="TimesNewRomanPSMT" w:cs="Times New Roman"/>
          <w:kern w:val="0"/>
          <w:sz w:val="24"/>
          <w:szCs w:val="24"/>
          <w:lang w:eastAsia="lt-LT"/>
          <w14:ligatures w14:val="none"/>
        </w:rPr>
        <w:t xml:space="preserve"> kuriuos turi atsi</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velgti Programos reng</w:t>
      </w:r>
      <w:r w:rsidRPr="007A2576">
        <w:rPr>
          <w:rFonts w:ascii="TimesNewRomanPSMT" w:eastAsia="Times New Roman" w:hAnsi="TimesNewRomanPSMT" w:cs="Times New Roman" w:hint="eastAsia"/>
          <w:kern w:val="0"/>
          <w:sz w:val="24"/>
          <w:szCs w:val="24"/>
          <w:lang w:eastAsia="lt-LT"/>
          <w14:ligatures w14:val="none"/>
        </w:rPr>
        <w:t>ė</w:t>
      </w:r>
      <w:r w:rsidRPr="007A2576">
        <w:rPr>
          <w:rFonts w:ascii="TimesNewRomanPSMT" w:eastAsia="Times New Roman" w:hAnsi="TimesNewRomanPSMT" w:cs="Times New Roman"/>
          <w:kern w:val="0"/>
          <w:sz w:val="24"/>
          <w:szCs w:val="24"/>
          <w:lang w:eastAsia="lt-LT"/>
          <w14:ligatures w14:val="none"/>
        </w:rPr>
        <w:t>jai. Jei nesutinkama su U</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 xml:space="preserve">sakovo </w:t>
      </w:r>
      <w:r w:rsidRPr="007A2576">
        <w:rPr>
          <w:rFonts w:ascii="TimesNewRomanPSMT" w:eastAsia="Times New Roman" w:hAnsi="TimesNewRomanPSMT" w:cs="Times New Roman" w:hint="eastAsia"/>
          <w:kern w:val="0"/>
          <w:sz w:val="24"/>
          <w:szCs w:val="24"/>
          <w:lang w:eastAsia="lt-LT"/>
          <w14:ligatures w14:val="none"/>
        </w:rPr>
        <w:t>į</w:t>
      </w:r>
      <w:r w:rsidRPr="007A2576">
        <w:rPr>
          <w:rFonts w:ascii="TimesNewRomanPSMT" w:eastAsia="Times New Roman" w:hAnsi="TimesNewRomanPSMT" w:cs="Times New Roman"/>
          <w:kern w:val="0"/>
          <w:sz w:val="24"/>
          <w:szCs w:val="24"/>
          <w:lang w:eastAsia="lt-LT"/>
          <w14:ligatures w14:val="none"/>
        </w:rPr>
        <w:t>galiot</w:t>
      </w:r>
      <w:r w:rsidRPr="007A2576">
        <w:rPr>
          <w:rFonts w:ascii="TimesNewRomanPSMT" w:eastAsia="Times New Roman" w:hAnsi="TimesNewRomanPSMT" w:cs="Times New Roman" w:hint="eastAsia"/>
          <w:kern w:val="0"/>
          <w:sz w:val="24"/>
          <w:szCs w:val="24"/>
          <w:lang w:eastAsia="lt-LT"/>
          <w14:ligatures w14:val="none"/>
        </w:rPr>
        <w:t>ų</w:t>
      </w:r>
      <w:r w:rsidRPr="007A2576">
        <w:rPr>
          <w:rFonts w:ascii="TimesNewRomanPSMT" w:eastAsia="Times New Roman" w:hAnsi="TimesNewRomanPSMT" w:cs="Times New Roman"/>
          <w:kern w:val="0"/>
          <w:sz w:val="24"/>
          <w:szCs w:val="24"/>
          <w:lang w:eastAsia="lt-LT"/>
          <w14:ligatures w14:val="none"/>
        </w:rPr>
        <w:t xml:space="preserve"> atstov</w:t>
      </w:r>
      <w:r w:rsidRPr="007A2576">
        <w:rPr>
          <w:rFonts w:ascii="TimesNewRomanPSMT" w:eastAsia="Times New Roman" w:hAnsi="TimesNewRomanPSMT" w:cs="Times New Roman" w:hint="eastAsia"/>
          <w:kern w:val="0"/>
          <w:sz w:val="24"/>
          <w:szCs w:val="24"/>
          <w:lang w:eastAsia="lt-LT"/>
          <w14:ligatures w14:val="none"/>
        </w:rPr>
        <w:t>ų</w:t>
      </w:r>
      <w:r w:rsidRPr="007A2576">
        <w:rPr>
          <w:rFonts w:ascii="TimesNewRomanPSMT" w:eastAsia="Times New Roman" w:hAnsi="TimesNewRomanPSMT" w:cs="Times New Roman"/>
          <w:kern w:val="0"/>
          <w:sz w:val="24"/>
          <w:szCs w:val="24"/>
          <w:lang w:eastAsia="lt-LT"/>
          <w14:ligatures w14:val="none"/>
        </w:rPr>
        <w:t xml:space="preserve"> pateiktomis pastabomis bei pasi</w:t>
      </w:r>
      <w:r w:rsidRPr="007A2576">
        <w:rPr>
          <w:rFonts w:ascii="TimesNewRomanPSMT" w:eastAsia="Times New Roman" w:hAnsi="TimesNewRomanPSMT" w:cs="Times New Roman" w:hint="eastAsia"/>
          <w:kern w:val="0"/>
          <w:sz w:val="24"/>
          <w:szCs w:val="24"/>
          <w:lang w:eastAsia="lt-LT"/>
          <w14:ligatures w14:val="none"/>
        </w:rPr>
        <w:t>ū</w:t>
      </w:r>
      <w:r w:rsidRPr="007A2576">
        <w:rPr>
          <w:rFonts w:ascii="TimesNewRomanPSMT" w:eastAsia="Times New Roman" w:hAnsi="TimesNewRomanPSMT" w:cs="Times New Roman"/>
          <w:kern w:val="0"/>
          <w:sz w:val="24"/>
          <w:szCs w:val="24"/>
          <w:lang w:eastAsia="lt-LT"/>
          <w14:ligatures w14:val="none"/>
        </w:rPr>
        <w:t>lymais, U</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sakovui ra</w:t>
      </w:r>
      <w:r w:rsidRPr="007A2576">
        <w:rPr>
          <w:rFonts w:ascii="TimesNewRomanPSMT" w:eastAsia="Times New Roman" w:hAnsi="TimesNewRomanPSMT" w:cs="Times New Roman" w:hint="eastAsia"/>
          <w:kern w:val="0"/>
          <w:sz w:val="24"/>
          <w:szCs w:val="24"/>
          <w:lang w:eastAsia="lt-LT"/>
          <w14:ligatures w14:val="none"/>
        </w:rPr>
        <w:t>š</w:t>
      </w:r>
      <w:r w:rsidRPr="007A2576">
        <w:rPr>
          <w:rFonts w:ascii="TimesNewRomanPSMT" w:eastAsia="Times New Roman" w:hAnsi="TimesNewRomanPSMT" w:cs="Times New Roman"/>
          <w:kern w:val="0"/>
          <w:sz w:val="24"/>
          <w:szCs w:val="24"/>
          <w:lang w:eastAsia="lt-LT"/>
          <w14:ligatures w14:val="none"/>
        </w:rPr>
        <w:t>tu turi b</w:t>
      </w:r>
      <w:r w:rsidRPr="007A2576">
        <w:rPr>
          <w:rFonts w:ascii="TimesNewRomanPSMT" w:eastAsia="Times New Roman" w:hAnsi="TimesNewRomanPSMT" w:cs="Times New Roman" w:hint="eastAsia"/>
          <w:kern w:val="0"/>
          <w:sz w:val="24"/>
          <w:szCs w:val="24"/>
          <w:lang w:eastAsia="lt-LT"/>
          <w14:ligatures w14:val="none"/>
        </w:rPr>
        <w:t>ū</w:t>
      </w:r>
      <w:r w:rsidRPr="007A2576">
        <w:rPr>
          <w:rFonts w:ascii="TimesNewRomanPSMT" w:eastAsia="Times New Roman" w:hAnsi="TimesNewRomanPSMT" w:cs="Times New Roman"/>
          <w:kern w:val="0"/>
          <w:sz w:val="24"/>
          <w:szCs w:val="24"/>
          <w:lang w:eastAsia="lt-LT"/>
          <w14:ligatures w14:val="none"/>
        </w:rPr>
        <w:t>ti pateikiamas paai</w:t>
      </w:r>
      <w:r w:rsidRPr="007A2576">
        <w:rPr>
          <w:rFonts w:ascii="TimesNewRomanPSMT" w:eastAsia="Times New Roman" w:hAnsi="TimesNewRomanPSMT" w:cs="Times New Roman" w:hint="eastAsia"/>
          <w:kern w:val="0"/>
          <w:sz w:val="24"/>
          <w:szCs w:val="24"/>
          <w:lang w:eastAsia="lt-LT"/>
          <w14:ligatures w14:val="none"/>
        </w:rPr>
        <w:t>š</w:t>
      </w:r>
      <w:r w:rsidRPr="007A2576">
        <w:rPr>
          <w:rFonts w:ascii="TimesNewRomanPSMT" w:eastAsia="Times New Roman" w:hAnsi="TimesNewRomanPSMT" w:cs="Times New Roman"/>
          <w:kern w:val="0"/>
          <w:sz w:val="24"/>
          <w:szCs w:val="24"/>
          <w:lang w:eastAsia="lt-LT"/>
          <w14:ligatures w14:val="none"/>
        </w:rPr>
        <w:t>kinimas, kuriame turi b</w:t>
      </w:r>
      <w:r w:rsidRPr="007A2576">
        <w:rPr>
          <w:rFonts w:ascii="TimesNewRomanPSMT" w:eastAsia="Times New Roman" w:hAnsi="TimesNewRomanPSMT" w:cs="Times New Roman" w:hint="eastAsia"/>
          <w:kern w:val="0"/>
          <w:sz w:val="24"/>
          <w:szCs w:val="24"/>
          <w:lang w:eastAsia="lt-LT"/>
          <w14:ligatures w14:val="none"/>
        </w:rPr>
        <w:t>ū</w:t>
      </w:r>
      <w:r w:rsidRPr="007A2576">
        <w:rPr>
          <w:rFonts w:ascii="TimesNewRomanPSMT" w:eastAsia="Times New Roman" w:hAnsi="TimesNewRomanPSMT" w:cs="Times New Roman"/>
          <w:kern w:val="0"/>
          <w:sz w:val="24"/>
          <w:szCs w:val="24"/>
          <w:lang w:eastAsia="lt-LT"/>
          <w14:ligatures w14:val="none"/>
        </w:rPr>
        <w:t>ti nurodytos argumentuotos nesutikimo prie</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astys. U</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sakovas pasilieka teis</w:t>
      </w:r>
      <w:r w:rsidRPr="007A2576">
        <w:rPr>
          <w:rFonts w:ascii="TimesNewRomanPSMT" w:eastAsia="Times New Roman" w:hAnsi="TimesNewRomanPSMT" w:cs="Times New Roman" w:hint="eastAsia"/>
          <w:kern w:val="0"/>
          <w:sz w:val="24"/>
          <w:szCs w:val="24"/>
          <w:lang w:eastAsia="lt-LT"/>
          <w14:ligatures w14:val="none"/>
        </w:rPr>
        <w:t>ę</w:t>
      </w:r>
      <w:r w:rsidRPr="007A2576">
        <w:rPr>
          <w:rFonts w:ascii="TimesNewRomanPSMT" w:eastAsia="Times New Roman" w:hAnsi="TimesNewRomanPSMT" w:cs="Times New Roman"/>
          <w:kern w:val="0"/>
          <w:sz w:val="24"/>
          <w:szCs w:val="24"/>
          <w:lang w:eastAsia="lt-LT"/>
          <w14:ligatures w14:val="none"/>
        </w:rPr>
        <w:t xml:space="preserve"> </w:t>
      </w:r>
      <w:r w:rsidRPr="007A2576">
        <w:rPr>
          <w:rFonts w:ascii="TimesNewRomanPSMT" w:eastAsia="Times New Roman" w:hAnsi="TimesNewRomanPSMT" w:cs="Times New Roman" w:hint="eastAsia"/>
          <w:kern w:val="0"/>
          <w:sz w:val="24"/>
          <w:szCs w:val="24"/>
          <w:lang w:eastAsia="lt-LT"/>
          <w14:ligatures w14:val="none"/>
        </w:rPr>
        <w:t>į</w:t>
      </w:r>
      <w:r w:rsidRPr="007A2576">
        <w:rPr>
          <w:rFonts w:ascii="TimesNewRomanPSMT" w:eastAsia="Times New Roman" w:hAnsi="TimesNewRomanPSMT" w:cs="Times New Roman"/>
          <w:kern w:val="0"/>
          <w:sz w:val="24"/>
          <w:szCs w:val="24"/>
          <w:lang w:eastAsia="lt-LT"/>
          <w14:ligatures w14:val="none"/>
        </w:rPr>
        <w:t xml:space="preserve"> </w:t>
      </w:r>
      <w:r w:rsidRPr="007A2576">
        <w:rPr>
          <w:rFonts w:ascii="TimesNewRomanPSMT" w:eastAsia="Times New Roman" w:hAnsi="TimesNewRomanPSMT" w:cs="Times New Roman" w:hint="eastAsia"/>
          <w:kern w:val="0"/>
          <w:sz w:val="24"/>
          <w:szCs w:val="24"/>
          <w:lang w:eastAsia="lt-LT"/>
          <w14:ligatures w14:val="none"/>
        </w:rPr>
        <w:t>š</w:t>
      </w:r>
      <w:r w:rsidRPr="007A2576">
        <w:rPr>
          <w:rFonts w:ascii="TimesNewRomanPSMT" w:eastAsia="Times New Roman" w:hAnsi="TimesNewRomanPSMT" w:cs="Times New Roman"/>
          <w:kern w:val="0"/>
          <w:sz w:val="24"/>
          <w:szCs w:val="24"/>
          <w:lang w:eastAsia="lt-LT"/>
          <w14:ligatures w14:val="none"/>
        </w:rPr>
        <w:t>iame punkte nurodytus jam pateiktus paai</w:t>
      </w:r>
      <w:r w:rsidRPr="007A2576">
        <w:rPr>
          <w:rFonts w:ascii="TimesNewRomanPSMT" w:eastAsia="Times New Roman" w:hAnsi="TimesNewRomanPSMT" w:cs="Times New Roman" w:hint="eastAsia"/>
          <w:kern w:val="0"/>
          <w:sz w:val="24"/>
          <w:szCs w:val="24"/>
          <w:lang w:eastAsia="lt-LT"/>
          <w14:ligatures w14:val="none"/>
        </w:rPr>
        <w:t>š</w:t>
      </w:r>
      <w:r w:rsidRPr="007A2576">
        <w:rPr>
          <w:rFonts w:ascii="TimesNewRomanPSMT" w:eastAsia="Times New Roman" w:hAnsi="TimesNewRomanPSMT" w:cs="Times New Roman"/>
          <w:kern w:val="0"/>
          <w:sz w:val="24"/>
          <w:szCs w:val="24"/>
          <w:lang w:eastAsia="lt-LT"/>
          <w14:ligatures w14:val="none"/>
        </w:rPr>
        <w:t>kinimus neatsi</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velgti, jei paai</w:t>
      </w:r>
      <w:r w:rsidRPr="007A2576">
        <w:rPr>
          <w:rFonts w:ascii="TimesNewRomanPSMT" w:eastAsia="Times New Roman" w:hAnsi="TimesNewRomanPSMT" w:cs="Times New Roman" w:hint="eastAsia"/>
          <w:kern w:val="0"/>
          <w:sz w:val="24"/>
          <w:szCs w:val="24"/>
          <w:lang w:eastAsia="lt-LT"/>
          <w14:ligatures w14:val="none"/>
        </w:rPr>
        <w:t>š</w:t>
      </w:r>
      <w:r w:rsidRPr="007A2576">
        <w:rPr>
          <w:rFonts w:ascii="TimesNewRomanPSMT" w:eastAsia="Times New Roman" w:hAnsi="TimesNewRomanPSMT" w:cs="Times New Roman"/>
          <w:kern w:val="0"/>
          <w:sz w:val="24"/>
          <w:szCs w:val="24"/>
          <w:lang w:eastAsia="lt-LT"/>
          <w14:ligatures w14:val="none"/>
        </w:rPr>
        <w:t>kinimai yra neargumentuoti.</w:t>
      </w:r>
    </w:p>
    <w:p w14:paraId="308F84E3" w14:textId="04E9E7F3" w:rsidR="00F11C4C" w:rsidRPr="007A2576" w:rsidRDefault="00F11C4C" w:rsidP="00F11C4C">
      <w:pPr>
        <w:spacing w:after="0" w:line="240" w:lineRule="auto"/>
        <w:jc w:val="both"/>
        <w:rPr>
          <w:rFonts w:ascii="TimesNewRomanPSMT" w:eastAsia="Times New Roman" w:hAnsi="TimesNewRomanPSMT" w:cs="Times New Roman"/>
          <w:kern w:val="0"/>
          <w:sz w:val="24"/>
          <w:szCs w:val="24"/>
          <w:lang w:eastAsia="lt-LT"/>
          <w14:ligatures w14:val="none"/>
        </w:rPr>
      </w:pPr>
      <w:r w:rsidRPr="007A2576">
        <w:rPr>
          <w:rFonts w:ascii="TimesNewRomanPSMT" w:eastAsia="Times New Roman" w:hAnsi="TimesNewRomanPSMT" w:cs="Times New Roman"/>
          <w:kern w:val="0"/>
          <w:sz w:val="24"/>
          <w:szCs w:val="24"/>
          <w:lang w:eastAsia="lt-LT"/>
          <w14:ligatures w14:val="none"/>
        </w:rPr>
        <w:t>5.3. Programos reng</w:t>
      </w:r>
      <w:r w:rsidRPr="007A2576">
        <w:rPr>
          <w:rFonts w:ascii="TimesNewRomanPSMT" w:eastAsia="Times New Roman" w:hAnsi="TimesNewRomanPSMT" w:cs="Times New Roman" w:hint="eastAsia"/>
          <w:kern w:val="0"/>
          <w:sz w:val="24"/>
          <w:szCs w:val="24"/>
          <w:lang w:eastAsia="lt-LT"/>
          <w14:ligatures w14:val="none"/>
        </w:rPr>
        <w:t>ė</w:t>
      </w:r>
      <w:r w:rsidRPr="007A2576">
        <w:rPr>
          <w:rFonts w:ascii="TimesNewRomanPSMT" w:eastAsia="Times New Roman" w:hAnsi="TimesNewRomanPSMT" w:cs="Times New Roman"/>
          <w:kern w:val="0"/>
          <w:sz w:val="24"/>
          <w:szCs w:val="24"/>
          <w:lang w:eastAsia="lt-LT"/>
          <w14:ligatures w14:val="none"/>
        </w:rPr>
        <w:t>jai paslaug</w:t>
      </w:r>
      <w:r w:rsidRPr="007A2576">
        <w:rPr>
          <w:rFonts w:ascii="TimesNewRomanPSMT" w:eastAsia="Times New Roman" w:hAnsi="TimesNewRomanPSMT" w:cs="Times New Roman" w:hint="eastAsia"/>
          <w:kern w:val="0"/>
          <w:sz w:val="24"/>
          <w:szCs w:val="24"/>
          <w:lang w:eastAsia="lt-LT"/>
          <w14:ligatures w14:val="none"/>
        </w:rPr>
        <w:t>ų</w:t>
      </w:r>
      <w:r w:rsidRPr="007A2576">
        <w:rPr>
          <w:rFonts w:ascii="TimesNewRomanPSMT" w:eastAsia="Times New Roman" w:hAnsi="TimesNewRomanPSMT" w:cs="Times New Roman"/>
          <w:kern w:val="0"/>
          <w:sz w:val="24"/>
          <w:szCs w:val="24"/>
          <w:lang w:eastAsia="lt-LT"/>
          <w14:ligatures w14:val="none"/>
        </w:rPr>
        <w:t xml:space="preserve"> teikimo tikslais privalo bendradarbiauti (</w:t>
      </w:r>
      <w:r w:rsidRPr="007A2576">
        <w:rPr>
          <w:rFonts w:ascii="TimesNewRomanPSMT" w:eastAsia="Times New Roman" w:hAnsi="TimesNewRomanPSMT" w:cs="Times New Roman" w:hint="eastAsia"/>
          <w:kern w:val="0"/>
          <w:sz w:val="24"/>
          <w:szCs w:val="24"/>
          <w:lang w:eastAsia="lt-LT"/>
          <w14:ligatures w14:val="none"/>
        </w:rPr>
        <w:t>į</w:t>
      </w:r>
      <w:r w:rsidRPr="007A2576">
        <w:rPr>
          <w:rFonts w:ascii="TimesNewRomanPSMT" w:eastAsia="Times New Roman" w:hAnsi="TimesNewRomanPSMT" w:cs="Times New Roman"/>
          <w:kern w:val="0"/>
          <w:sz w:val="24"/>
          <w:szCs w:val="24"/>
          <w:lang w:eastAsia="lt-LT"/>
          <w14:ligatures w14:val="none"/>
        </w:rPr>
        <w:t>skaitant dalyvavim</w:t>
      </w:r>
      <w:r w:rsidRPr="007A2576">
        <w:rPr>
          <w:rFonts w:ascii="TimesNewRomanPSMT" w:eastAsia="Times New Roman" w:hAnsi="TimesNewRomanPSMT" w:cs="Times New Roman" w:hint="eastAsia"/>
          <w:kern w:val="0"/>
          <w:sz w:val="24"/>
          <w:szCs w:val="24"/>
          <w:lang w:eastAsia="lt-LT"/>
          <w14:ligatures w14:val="none"/>
        </w:rPr>
        <w:t>ą</w:t>
      </w:r>
      <w:r w:rsidRPr="007A2576">
        <w:rPr>
          <w:rFonts w:ascii="TimesNewRomanPSMT" w:eastAsia="Times New Roman" w:hAnsi="TimesNewRomanPSMT" w:cs="Times New Roman"/>
          <w:kern w:val="0"/>
          <w:sz w:val="24"/>
          <w:szCs w:val="24"/>
          <w:lang w:eastAsia="lt-LT"/>
          <w14:ligatures w14:val="none"/>
        </w:rPr>
        <w:t xml:space="preserve"> susitikimuose) ir derinti rengiam</w:t>
      </w:r>
      <w:r w:rsidRPr="007A2576">
        <w:rPr>
          <w:rFonts w:ascii="TimesNewRomanPSMT" w:eastAsia="Times New Roman" w:hAnsi="TimesNewRomanPSMT" w:cs="Times New Roman" w:hint="eastAsia"/>
          <w:kern w:val="0"/>
          <w:sz w:val="24"/>
          <w:szCs w:val="24"/>
          <w:lang w:eastAsia="lt-LT"/>
          <w14:ligatures w14:val="none"/>
        </w:rPr>
        <w:t>ą</w:t>
      </w:r>
      <w:r w:rsidRPr="007A2576">
        <w:rPr>
          <w:rFonts w:ascii="TimesNewRomanPSMT" w:eastAsia="Times New Roman" w:hAnsi="TimesNewRomanPSMT" w:cs="Times New Roman"/>
          <w:kern w:val="0"/>
          <w:sz w:val="24"/>
          <w:szCs w:val="24"/>
          <w:lang w:eastAsia="lt-LT"/>
          <w14:ligatures w14:val="none"/>
        </w:rPr>
        <w:t xml:space="preserve"> Program</w:t>
      </w:r>
      <w:r w:rsidRPr="007A2576">
        <w:rPr>
          <w:rFonts w:ascii="TimesNewRomanPSMT" w:eastAsia="Times New Roman" w:hAnsi="TimesNewRomanPSMT" w:cs="Times New Roman" w:hint="eastAsia"/>
          <w:kern w:val="0"/>
          <w:sz w:val="24"/>
          <w:szCs w:val="24"/>
          <w:lang w:eastAsia="lt-LT"/>
          <w14:ligatures w14:val="none"/>
        </w:rPr>
        <w:t>ą</w:t>
      </w:r>
      <w:r w:rsidRPr="007A2576">
        <w:rPr>
          <w:rFonts w:ascii="TimesNewRomanPSMT" w:eastAsia="Times New Roman" w:hAnsi="TimesNewRomanPSMT" w:cs="Times New Roman"/>
          <w:kern w:val="0"/>
          <w:sz w:val="24"/>
          <w:szCs w:val="24"/>
          <w:lang w:eastAsia="lt-LT"/>
          <w14:ligatures w14:val="none"/>
        </w:rPr>
        <w:t xml:space="preserve"> su U</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 xml:space="preserve">sakovo </w:t>
      </w:r>
      <w:r w:rsidRPr="007A2576">
        <w:rPr>
          <w:rFonts w:ascii="TimesNewRomanPSMT" w:eastAsia="Times New Roman" w:hAnsi="TimesNewRomanPSMT" w:cs="Times New Roman" w:hint="eastAsia"/>
          <w:kern w:val="0"/>
          <w:sz w:val="24"/>
          <w:szCs w:val="24"/>
          <w:lang w:eastAsia="lt-LT"/>
          <w14:ligatures w14:val="none"/>
        </w:rPr>
        <w:t>į</w:t>
      </w:r>
      <w:r w:rsidRPr="007A2576">
        <w:rPr>
          <w:rFonts w:ascii="TimesNewRomanPSMT" w:eastAsia="Times New Roman" w:hAnsi="TimesNewRomanPSMT" w:cs="Times New Roman"/>
          <w:kern w:val="0"/>
          <w:sz w:val="24"/>
          <w:szCs w:val="24"/>
          <w:lang w:eastAsia="lt-LT"/>
          <w14:ligatures w14:val="none"/>
        </w:rPr>
        <w:t>galiotais atstovais, o gav</w:t>
      </w:r>
      <w:r w:rsidRPr="007A2576">
        <w:rPr>
          <w:rFonts w:ascii="TimesNewRomanPSMT" w:eastAsia="Times New Roman" w:hAnsi="TimesNewRomanPSMT" w:cs="Times New Roman" w:hint="eastAsia"/>
          <w:kern w:val="0"/>
          <w:sz w:val="24"/>
          <w:szCs w:val="24"/>
          <w:lang w:eastAsia="lt-LT"/>
          <w14:ligatures w14:val="none"/>
        </w:rPr>
        <w:t>ę</w:t>
      </w:r>
      <w:r w:rsidRPr="007A2576">
        <w:rPr>
          <w:rFonts w:ascii="TimesNewRomanPSMT" w:eastAsia="Times New Roman" w:hAnsi="TimesNewRomanPSMT" w:cs="Times New Roman"/>
          <w:kern w:val="0"/>
          <w:sz w:val="24"/>
          <w:szCs w:val="24"/>
          <w:lang w:eastAsia="lt-LT"/>
          <w14:ligatures w14:val="none"/>
        </w:rPr>
        <w:t xml:space="preserve"> pastab</w:t>
      </w:r>
      <w:r w:rsidRPr="007A2576">
        <w:rPr>
          <w:rFonts w:ascii="TimesNewRomanPSMT" w:eastAsia="Times New Roman" w:hAnsi="TimesNewRomanPSMT" w:cs="Times New Roman" w:hint="eastAsia"/>
          <w:kern w:val="0"/>
          <w:sz w:val="24"/>
          <w:szCs w:val="24"/>
          <w:lang w:eastAsia="lt-LT"/>
          <w14:ligatures w14:val="none"/>
        </w:rPr>
        <w:t>ų</w:t>
      </w:r>
      <w:r w:rsidRPr="007A2576">
        <w:rPr>
          <w:rFonts w:ascii="TimesNewRomanPSMT" w:eastAsia="Times New Roman" w:hAnsi="TimesNewRomanPSMT" w:cs="Times New Roman"/>
          <w:kern w:val="0"/>
          <w:sz w:val="24"/>
          <w:szCs w:val="24"/>
          <w:lang w:eastAsia="lt-LT"/>
          <w14:ligatures w14:val="none"/>
        </w:rPr>
        <w:t xml:space="preserve"> / si</w:t>
      </w:r>
      <w:r w:rsidRPr="007A2576">
        <w:rPr>
          <w:rFonts w:ascii="TimesNewRomanPSMT" w:eastAsia="Times New Roman" w:hAnsi="TimesNewRomanPSMT" w:cs="Times New Roman" w:hint="eastAsia"/>
          <w:kern w:val="0"/>
          <w:sz w:val="24"/>
          <w:szCs w:val="24"/>
          <w:lang w:eastAsia="lt-LT"/>
          <w14:ligatures w14:val="none"/>
        </w:rPr>
        <w:t>ū</w:t>
      </w:r>
      <w:r w:rsidRPr="007A2576">
        <w:rPr>
          <w:rFonts w:ascii="TimesNewRomanPSMT" w:eastAsia="Times New Roman" w:hAnsi="TimesNewRomanPSMT" w:cs="Times New Roman"/>
          <w:kern w:val="0"/>
          <w:sz w:val="24"/>
          <w:szCs w:val="24"/>
          <w:lang w:eastAsia="lt-LT"/>
          <w14:ligatures w14:val="none"/>
        </w:rPr>
        <w:t>lym</w:t>
      </w:r>
      <w:r w:rsidRPr="007A2576">
        <w:rPr>
          <w:rFonts w:ascii="TimesNewRomanPSMT" w:eastAsia="Times New Roman" w:hAnsi="TimesNewRomanPSMT" w:cs="Times New Roman" w:hint="eastAsia"/>
          <w:kern w:val="0"/>
          <w:sz w:val="24"/>
          <w:szCs w:val="24"/>
          <w:lang w:eastAsia="lt-LT"/>
          <w14:ligatures w14:val="none"/>
        </w:rPr>
        <w:t>ų</w:t>
      </w:r>
      <w:r w:rsidRPr="007A2576">
        <w:rPr>
          <w:rFonts w:ascii="TimesNewRomanPSMT" w:eastAsia="Times New Roman" w:hAnsi="TimesNewRomanPSMT" w:cs="Times New Roman"/>
          <w:kern w:val="0"/>
          <w:sz w:val="24"/>
          <w:szCs w:val="24"/>
          <w:lang w:eastAsia="lt-LT"/>
          <w14:ligatures w14:val="none"/>
        </w:rPr>
        <w:t xml:space="preserve">, per </w:t>
      </w:r>
      <w:r w:rsidRPr="007A2576">
        <w:rPr>
          <w:rFonts w:ascii="TimesNewRomanPSMT" w:eastAsia="Times New Roman" w:hAnsi="TimesNewRomanPSMT" w:cs="Times New Roman" w:hint="eastAsia"/>
          <w:kern w:val="0"/>
          <w:sz w:val="24"/>
          <w:szCs w:val="24"/>
          <w:lang w:eastAsia="lt-LT"/>
          <w14:ligatures w14:val="none"/>
        </w:rPr>
        <w:t>š</w:t>
      </w:r>
      <w:r w:rsidRPr="007A2576">
        <w:rPr>
          <w:rFonts w:ascii="TimesNewRomanPSMT" w:eastAsia="Times New Roman" w:hAnsi="TimesNewRomanPSMT" w:cs="Times New Roman"/>
          <w:kern w:val="0"/>
          <w:sz w:val="24"/>
          <w:szCs w:val="24"/>
          <w:lang w:eastAsia="lt-LT"/>
          <w14:ligatures w14:val="none"/>
        </w:rPr>
        <w:t>ali</w:t>
      </w:r>
      <w:r w:rsidRPr="007A2576">
        <w:rPr>
          <w:rFonts w:ascii="TimesNewRomanPSMT" w:eastAsia="Times New Roman" w:hAnsi="TimesNewRomanPSMT" w:cs="Times New Roman" w:hint="eastAsia"/>
          <w:kern w:val="0"/>
          <w:sz w:val="24"/>
          <w:szCs w:val="24"/>
          <w:lang w:eastAsia="lt-LT"/>
          <w14:ligatures w14:val="none"/>
        </w:rPr>
        <w:t>ų</w:t>
      </w:r>
      <w:r w:rsidRPr="007A2576">
        <w:rPr>
          <w:rFonts w:ascii="TimesNewRomanPSMT" w:eastAsia="Times New Roman" w:hAnsi="TimesNewRomanPSMT" w:cs="Times New Roman"/>
          <w:kern w:val="0"/>
          <w:sz w:val="24"/>
          <w:szCs w:val="24"/>
          <w:lang w:eastAsia="lt-LT"/>
          <w14:ligatures w14:val="none"/>
        </w:rPr>
        <w:t xml:space="preserve"> suderint</w:t>
      </w:r>
      <w:r w:rsidRPr="007A2576">
        <w:rPr>
          <w:rFonts w:ascii="TimesNewRomanPSMT" w:eastAsia="Times New Roman" w:hAnsi="TimesNewRomanPSMT" w:cs="Times New Roman" w:hint="eastAsia"/>
          <w:kern w:val="0"/>
          <w:sz w:val="24"/>
          <w:szCs w:val="24"/>
          <w:lang w:eastAsia="lt-LT"/>
          <w14:ligatures w14:val="none"/>
        </w:rPr>
        <w:t>ą</w:t>
      </w:r>
      <w:r w:rsidR="00BC5FFC" w:rsidRPr="007A2576">
        <w:rPr>
          <w:rFonts w:ascii="TimesNewRomanPSMT" w:eastAsia="Times New Roman" w:hAnsi="TimesNewRomanPSMT" w:cs="Times New Roman"/>
          <w:kern w:val="0"/>
          <w:sz w:val="24"/>
          <w:szCs w:val="24"/>
          <w:lang w:eastAsia="lt-LT"/>
          <w14:ligatures w14:val="none"/>
        </w:rPr>
        <w:t xml:space="preserve"> 5 darbo dienų</w:t>
      </w:r>
      <w:r w:rsidRPr="007A2576">
        <w:rPr>
          <w:rFonts w:ascii="TimesNewRomanPSMT" w:eastAsia="Times New Roman" w:hAnsi="TimesNewRomanPSMT" w:cs="Times New Roman"/>
          <w:kern w:val="0"/>
          <w:sz w:val="24"/>
          <w:szCs w:val="24"/>
          <w:lang w:eastAsia="lt-LT"/>
          <w14:ligatures w14:val="none"/>
        </w:rPr>
        <w:t xml:space="preserve"> termin</w:t>
      </w:r>
      <w:r w:rsidRPr="007A2576">
        <w:rPr>
          <w:rFonts w:ascii="TimesNewRomanPSMT" w:eastAsia="Times New Roman" w:hAnsi="TimesNewRomanPSMT" w:cs="Times New Roman" w:hint="eastAsia"/>
          <w:kern w:val="0"/>
          <w:sz w:val="24"/>
          <w:szCs w:val="24"/>
          <w:lang w:eastAsia="lt-LT"/>
          <w14:ligatures w14:val="none"/>
        </w:rPr>
        <w:t>ą</w:t>
      </w:r>
      <w:r w:rsidRPr="007A2576">
        <w:rPr>
          <w:rFonts w:ascii="TimesNewRomanPSMT" w:eastAsia="Times New Roman" w:hAnsi="TimesNewRomanPSMT" w:cs="Times New Roman"/>
          <w:kern w:val="0"/>
          <w:sz w:val="24"/>
          <w:szCs w:val="24"/>
          <w:lang w:eastAsia="lt-LT"/>
          <w14:ligatures w14:val="none"/>
        </w:rPr>
        <w:t xml:space="preserve"> rengiamus dokumentus pakoreguoti</w:t>
      </w:r>
      <w:r w:rsidR="00CB5DD0" w:rsidRPr="007A2576">
        <w:rPr>
          <w:rFonts w:ascii="TimesNewRomanPSMT" w:eastAsia="Times New Roman" w:hAnsi="TimesNewRomanPSMT" w:cs="Times New Roman"/>
          <w:kern w:val="0"/>
          <w:sz w:val="24"/>
          <w:szCs w:val="24"/>
          <w:lang w:eastAsia="lt-LT"/>
          <w14:ligatures w14:val="none"/>
        </w:rPr>
        <w:t xml:space="preserve"> </w:t>
      </w:r>
      <w:r w:rsidRPr="007A2576">
        <w:rPr>
          <w:rFonts w:ascii="TimesNewRomanPSMT" w:eastAsia="Times New Roman" w:hAnsi="TimesNewRomanPSMT" w:cs="Times New Roman"/>
          <w:kern w:val="0"/>
          <w:sz w:val="24"/>
          <w:szCs w:val="24"/>
          <w:lang w:eastAsia="lt-LT"/>
          <w14:ligatures w14:val="none"/>
        </w:rPr>
        <w:t>ir pateikti pakartotiniam derinimui U</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sakovui.</w:t>
      </w:r>
    </w:p>
    <w:p w14:paraId="0CE9B3A9" w14:textId="707E6F26" w:rsidR="00F11C4C" w:rsidRDefault="00F11C4C" w:rsidP="00F11C4C">
      <w:pPr>
        <w:spacing w:after="0" w:line="240" w:lineRule="auto"/>
        <w:jc w:val="both"/>
        <w:rPr>
          <w:rFonts w:ascii="TimesNewRomanPSMT" w:eastAsia="Times New Roman" w:hAnsi="TimesNewRomanPSMT" w:cs="Times New Roman"/>
          <w:kern w:val="0"/>
          <w:sz w:val="24"/>
          <w:szCs w:val="24"/>
          <w:lang w:eastAsia="lt-LT"/>
          <w14:ligatures w14:val="none"/>
        </w:rPr>
      </w:pPr>
      <w:r w:rsidRPr="007A2576">
        <w:rPr>
          <w:rFonts w:ascii="TimesNewRomanPSMT" w:eastAsia="Times New Roman" w:hAnsi="TimesNewRomanPSMT" w:cs="Times New Roman"/>
          <w:kern w:val="0"/>
          <w:sz w:val="24"/>
          <w:szCs w:val="24"/>
          <w:lang w:eastAsia="lt-LT"/>
          <w14:ligatures w14:val="none"/>
        </w:rPr>
        <w:t>5.4.  Visa Programos reng</w:t>
      </w:r>
      <w:r w:rsidRPr="007A2576">
        <w:rPr>
          <w:rFonts w:ascii="TimesNewRomanPSMT" w:eastAsia="Times New Roman" w:hAnsi="TimesNewRomanPSMT" w:cs="Times New Roman" w:hint="eastAsia"/>
          <w:kern w:val="0"/>
          <w:sz w:val="24"/>
          <w:szCs w:val="24"/>
          <w:lang w:eastAsia="lt-LT"/>
          <w14:ligatures w14:val="none"/>
        </w:rPr>
        <w:t>ė</w:t>
      </w:r>
      <w:r w:rsidRPr="007A2576">
        <w:rPr>
          <w:rFonts w:ascii="TimesNewRomanPSMT" w:eastAsia="Times New Roman" w:hAnsi="TimesNewRomanPSMT" w:cs="Times New Roman"/>
          <w:kern w:val="0"/>
          <w:sz w:val="24"/>
          <w:szCs w:val="24"/>
          <w:lang w:eastAsia="lt-LT"/>
          <w14:ligatures w14:val="none"/>
        </w:rPr>
        <w:t>jams suteikta informacija ir (ar) duomenys ar vykdant paslaug</w:t>
      </w:r>
      <w:r w:rsidRPr="007A2576">
        <w:rPr>
          <w:rFonts w:ascii="TimesNewRomanPSMT" w:eastAsia="Times New Roman" w:hAnsi="TimesNewRomanPSMT" w:cs="Times New Roman" w:hint="eastAsia"/>
          <w:kern w:val="0"/>
          <w:sz w:val="24"/>
          <w:szCs w:val="24"/>
          <w:lang w:eastAsia="lt-LT"/>
          <w14:ligatures w14:val="none"/>
        </w:rPr>
        <w:t>ų</w:t>
      </w:r>
      <w:r w:rsidRPr="007A2576">
        <w:rPr>
          <w:rFonts w:ascii="TimesNewRomanPSMT" w:eastAsia="Times New Roman" w:hAnsi="TimesNewRomanPSMT" w:cs="Times New Roman"/>
          <w:kern w:val="0"/>
          <w:sz w:val="24"/>
          <w:szCs w:val="24"/>
          <w:lang w:eastAsia="lt-LT"/>
          <w14:ligatures w14:val="none"/>
        </w:rPr>
        <w:t xml:space="preserve"> sutart</w:t>
      </w:r>
      <w:r w:rsidRPr="007A2576">
        <w:rPr>
          <w:rFonts w:ascii="TimesNewRomanPSMT" w:eastAsia="Times New Roman" w:hAnsi="TimesNewRomanPSMT" w:cs="Times New Roman" w:hint="eastAsia"/>
          <w:kern w:val="0"/>
          <w:sz w:val="24"/>
          <w:szCs w:val="24"/>
          <w:lang w:eastAsia="lt-LT"/>
          <w14:ligatures w14:val="none"/>
        </w:rPr>
        <w:t>į</w:t>
      </w:r>
      <w:r w:rsidRPr="007A2576">
        <w:rPr>
          <w:rFonts w:ascii="TimesNewRomanPSMT" w:eastAsia="Times New Roman" w:hAnsi="TimesNewRomanPSMT" w:cs="Times New Roman"/>
          <w:kern w:val="0"/>
          <w:sz w:val="24"/>
          <w:szCs w:val="24"/>
          <w:lang w:eastAsia="lt-LT"/>
          <w14:ligatures w14:val="none"/>
        </w:rPr>
        <w:t xml:space="preserve"> su</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inota informacija ir (ar) duomenys laikomi konfidencialiais. Programos reng</w:t>
      </w:r>
      <w:r w:rsidRPr="007A2576">
        <w:rPr>
          <w:rFonts w:ascii="TimesNewRomanPSMT" w:eastAsia="Times New Roman" w:hAnsi="TimesNewRomanPSMT" w:cs="Times New Roman" w:hint="eastAsia"/>
          <w:kern w:val="0"/>
          <w:sz w:val="24"/>
          <w:szCs w:val="24"/>
          <w:lang w:eastAsia="lt-LT"/>
          <w14:ligatures w14:val="none"/>
        </w:rPr>
        <w:t>ė</w:t>
      </w:r>
      <w:r w:rsidRPr="007A2576">
        <w:rPr>
          <w:rFonts w:ascii="TimesNewRomanPSMT" w:eastAsia="Times New Roman" w:hAnsi="TimesNewRomanPSMT" w:cs="Times New Roman"/>
          <w:kern w:val="0"/>
          <w:sz w:val="24"/>
          <w:szCs w:val="24"/>
          <w:lang w:eastAsia="lt-LT"/>
          <w14:ligatures w14:val="none"/>
        </w:rPr>
        <w:t>jai privalo u</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tikrinti konfidencialum</w:t>
      </w:r>
      <w:r w:rsidRPr="007A2576">
        <w:rPr>
          <w:rFonts w:ascii="TimesNewRomanPSMT" w:eastAsia="Times New Roman" w:hAnsi="TimesNewRomanPSMT" w:cs="Times New Roman" w:hint="eastAsia"/>
          <w:kern w:val="0"/>
          <w:sz w:val="24"/>
          <w:szCs w:val="24"/>
          <w:lang w:eastAsia="lt-LT"/>
          <w14:ligatures w14:val="none"/>
        </w:rPr>
        <w:t>ą</w:t>
      </w:r>
      <w:r w:rsidRPr="007A2576">
        <w:rPr>
          <w:rFonts w:ascii="TimesNewRomanPSMT" w:eastAsia="Times New Roman" w:hAnsi="TimesNewRomanPSMT" w:cs="Times New Roman"/>
          <w:kern w:val="0"/>
          <w:sz w:val="24"/>
          <w:szCs w:val="24"/>
          <w:lang w:eastAsia="lt-LT"/>
          <w14:ligatures w14:val="none"/>
        </w:rPr>
        <w:t xml:space="preserve"> vis</w:t>
      </w:r>
      <w:r w:rsidRPr="007A2576">
        <w:rPr>
          <w:rFonts w:ascii="TimesNewRomanPSMT" w:eastAsia="Times New Roman" w:hAnsi="TimesNewRomanPSMT" w:cs="Times New Roman" w:hint="eastAsia"/>
          <w:kern w:val="0"/>
          <w:sz w:val="24"/>
          <w:szCs w:val="24"/>
          <w:lang w:eastAsia="lt-LT"/>
          <w14:ligatures w14:val="none"/>
        </w:rPr>
        <w:t>ą</w:t>
      </w:r>
      <w:r w:rsidRPr="007A2576">
        <w:rPr>
          <w:rFonts w:ascii="TimesNewRomanPSMT" w:eastAsia="Times New Roman" w:hAnsi="TimesNewRomanPSMT" w:cs="Times New Roman"/>
          <w:kern w:val="0"/>
          <w:sz w:val="24"/>
          <w:szCs w:val="24"/>
          <w:lang w:eastAsia="lt-LT"/>
          <w14:ligatures w14:val="none"/>
        </w:rPr>
        <w:t xml:space="preserve"> sutarties vykdymo laikotarp</w:t>
      </w:r>
      <w:r w:rsidRPr="007A2576">
        <w:rPr>
          <w:rFonts w:ascii="TimesNewRomanPSMT" w:eastAsia="Times New Roman" w:hAnsi="TimesNewRomanPSMT" w:cs="Times New Roman" w:hint="eastAsia"/>
          <w:kern w:val="0"/>
          <w:sz w:val="24"/>
          <w:szCs w:val="24"/>
          <w:lang w:eastAsia="lt-LT"/>
          <w14:ligatures w14:val="none"/>
        </w:rPr>
        <w:t>į</w:t>
      </w:r>
      <w:r w:rsidRPr="007A2576">
        <w:rPr>
          <w:rFonts w:ascii="TimesNewRomanPSMT" w:eastAsia="Times New Roman" w:hAnsi="TimesNewRomanPSMT" w:cs="Times New Roman"/>
          <w:kern w:val="0"/>
          <w:sz w:val="24"/>
          <w:szCs w:val="24"/>
          <w:lang w:eastAsia="lt-LT"/>
          <w14:ligatures w14:val="none"/>
        </w:rPr>
        <w:t>, neturi teis</w:t>
      </w:r>
      <w:r w:rsidRPr="007A2576">
        <w:rPr>
          <w:rFonts w:ascii="TimesNewRomanPSMT" w:eastAsia="Times New Roman" w:hAnsi="TimesNewRomanPSMT" w:cs="Times New Roman" w:hint="eastAsia"/>
          <w:kern w:val="0"/>
          <w:sz w:val="24"/>
          <w:szCs w:val="24"/>
          <w:lang w:eastAsia="lt-LT"/>
          <w14:ligatures w14:val="none"/>
        </w:rPr>
        <w:t>ė</w:t>
      </w:r>
      <w:r w:rsidRPr="007A2576">
        <w:rPr>
          <w:rFonts w:ascii="TimesNewRomanPSMT" w:eastAsia="Times New Roman" w:hAnsi="TimesNewRomanPSMT" w:cs="Times New Roman"/>
          <w:kern w:val="0"/>
          <w:sz w:val="24"/>
          <w:szCs w:val="24"/>
          <w:lang w:eastAsia="lt-LT"/>
          <w14:ligatures w14:val="none"/>
        </w:rPr>
        <w:t>s vie</w:t>
      </w:r>
      <w:r w:rsidRPr="007A2576">
        <w:rPr>
          <w:rFonts w:ascii="TimesNewRomanPSMT" w:eastAsia="Times New Roman" w:hAnsi="TimesNewRomanPSMT" w:cs="Times New Roman" w:hint="eastAsia"/>
          <w:kern w:val="0"/>
          <w:sz w:val="24"/>
          <w:szCs w:val="24"/>
          <w:lang w:eastAsia="lt-LT"/>
          <w14:ligatures w14:val="none"/>
        </w:rPr>
        <w:t>š</w:t>
      </w:r>
      <w:r w:rsidRPr="007A2576">
        <w:rPr>
          <w:rFonts w:ascii="TimesNewRomanPSMT" w:eastAsia="Times New Roman" w:hAnsi="TimesNewRomanPSMT" w:cs="Times New Roman"/>
          <w:kern w:val="0"/>
          <w:sz w:val="24"/>
          <w:szCs w:val="24"/>
          <w:lang w:eastAsia="lt-LT"/>
          <w14:ligatures w14:val="none"/>
        </w:rPr>
        <w:t>inti ar kitokiu b</w:t>
      </w:r>
      <w:r w:rsidRPr="007A2576">
        <w:rPr>
          <w:rFonts w:ascii="TimesNewRomanPSMT" w:eastAsia="Times New Roman" w:hAnsi="TimesNewRomanPSMT" w:cs="Times New Roman" w:hint="eastAsia"/>
          <w:kern w:val="0"/>
          <w:sz w:val="24"/>
          <w:szCs w:val="24"/>
          <w:lang w:eastAsia="lt-LT"/>
          <w14:ligatures w14:val="none"/>
        </w:rPr>
        <w:t>ū</w:t>
      </w:r>
      <w:r w:rsidRPr="007A2576">
        <w:rPr>
          <w:rFonts w:ascii="TimesNewRomanPSMT" w:eastAsia="Times New Roman" w:hAnsi="TimesNewRomanPSMT" w:cs="Times New Roman"/>
          <w:kern w:val="0"/>
          <w:sz w:val="24"/>
          <w:szCs w:val="24"/>
          <w:lang w:eastAsia="lt-LT"/>
          <w14:ligatures w14:val="none"/>
        </w:rPr>
        <w:t>du atskleisti ar perduoti tretiesiems asmenims sutarties vykdymo metu su</w:t>
      </w:r>
      <w:r w:rsidRPr="007A2576">
        <w:rPr>
          <w:rFonts w:ascii="TimesNewRomanPSMT" w:eastAsia="Times New Roman" w:hAnsi="TimesNewRomanPSMT" w:cs="Times New Roman" w:hint="eastAsia"/>
          <w:kern w:val="0"/>
          <w:sz w:val="24"/>
          <w:szCs w:val="24"/>
          <w:lang w:eastAsia="lt-LT"/>
          <w14:ligatures w14:val="none"/>
        </w:rPr>
        <w:t>ž</w:t>
      </w:r>
      <w:r w:rsidRPr="007A2576">
        <w:rPr>
          <w:rFonts w:ascii="TimesNewRomanPSMT" w:eastAsia="Times New Roman" w:hAnsi="TimesNewRomanPSMT" w:cs="Times New Roman"/>
          <w:kern w:val="0"/>
          <w:sz w:val="24"/>
          <w:szCs w:val="24"/>
          <w:lang w:eastAsia="lt-LT"/>
          <w14:ligatures w14:val="none"/>
        </w:rPr>
        <w:t>inotos ar jam perduotos informacijos ir (ar) duomen</w:t>
      </w:r>
      <w:r w:rsidRPr="007A2576">
        <w:rPr>
          <w:rFonts w:ascii="TimesNewRomanPSMT" w:eastAsia="Times New Roman" w:hAnsi="TimesNewRomanPSMT" w:cs="Times New Roman" w:hint="eastAsia"/>
          <w:kern w:val="0"/>
          <w:sz w:val="24"/>
          <w:szCs w:val="24"/>
          <w:lang w:eastAsia="lt-LT"/>
          <w14:ligatures w14:val="none"/>
        </w:rPr>
        <w:t>ų</w:t>
      </w:r>
      <w:r w:rsidRPr="007A2576">
        <w:rPr>
          <w:rFonts w:ascii="TimesNewRomanPSMT" w:eastAsia="Times New Roman" w:hAnsi="TimesNewRomanPSMT" w:cs="Times New Roman"/>
          <w:kern w:val="0"/>
          <w:sz w:val="24"/>
          <w:szCs w:val="24"/>
          <w:lang w:eastAsia="lt-LT"/>
          <w14:ligatures w14:val="none"/>
        </w:rPr>
        <w:t>, i</w:t>
      </w:r>
      <w:r w:rsidRPr="007A2576">
        <w:rPr>
          <w:rFonts w:ascii="TimesNewRomanPSMT" w:eastAsia="Times New Roman" w:hAnsi="TimesNewRomanPSMT" w:cs="Times New Roman" w:hint="eastAsia"/>
          <w:kern w:val="0"/>
          <w:sz w:val="24"/>
          <w:szCs w:val="24"/>
          <w:lang w:eastAsia="lt-LT"/>
          <w14:ligatures w14:val="none"/>
        </w:rPr>
        <w:t>š</w:t>
      </w:r>
      <w:r w:rsidRPr="007A2576">
        <w:rPr>
          <w:rFonts w:ascii="TimesNewRomanPSMT" w:eastAsia="Times New Roman" w:hAnsi="TimesNewRomanPSMT" w:cs="Times New Roman"/>
          <w:kern w:val="0"/>
          <w:sz w:val="24"/>
          <w:szCs w:val="24"/>
          <w:lang w:eastAsia="lt-LT"/>
          <w14:ligatures w14:val="none"/>
        </w:rPr>
        <w:t>skyrus kai jos atskleidimo pareiga numatyta Lietuvos Respublikos teis</w:t>
      </w:r>
      <w:r w:rsidRPr="007A2576">
        <w:rPr>
          <w:rFonts w:ascii="TimesNewRomanPSMT" w:eastAsia="Times New Roman" w:hAnsi="TimesNewRomanPSMT" w:cs="Times New Roman" w:hint="eastAsia"/>
          <w:kern w:val="0"/>
          <w:sz w:val="24"/>
          <w:szCs w:val="24"/>
          <w:lang w:eastAsia="lt-LT"/>
          <w14:ligatures w14:val="none"/>
        </w:rPr>
        <w:t>ė</w:t>
      </w:r>
      <w:r w:rsidRPr="007A2576">
        <w:rPr>
          <w:rFonts w:ascii="TimesNewRomanPSMT" w:eastAsia="Times New Roman" w:hAnsi="TimesNewRomanPSMT" w:cs="Times New Roman"/>
          <w:kern w:val="0"/>
          <w:sz w:val="24"/>
          <w:szCs w:val="24"/>
          <w:lang w:eastAsia="lt-LT"/>
          <w14:ligatures w14:val="none"/>
        </w:rPr>
        <w:t>s aktuose, taip pat neturi teis</w:t>
      </w:r>
      <w:r w:rsidRPr="007A2576">
        <w:rPr>
          <w:rFonts w:ascii="TimesNewRomanPSMT" w:eastAsia="Times New Roman" w:hAnsi="TimesNewRomanPSMT" w:cs="Times New Roman" w:hint="eastAsia"/>
          <w:kern w:val="0"/>
          <w:sz w:val="24"/>
          <w:szCs w:val="24"/>
          <w:lang w:eastAsia="lt-LT"/>
          <w14:ligatures w14:val="none"/>
        </w:rPr>
        <w:t>ė</w:t>
      </w:r>
      <w:r w:rsidRPr="007A2576">
        <w:rPr>
          <w:rFonts w:ascii="TimesNewRomanPSMT" w:eastAsia="Times New Roman" w:hAnsi="TimesNewRomanPSMT" w:cs="Times New Roman"/>
          <w:kern w:val="0"/>
          <w:sz w:val="24"/>
          <w:szCs w:val="24"/>
          <w:lang w:eastAsia="lt-LT"/>
          <w14:ligatures w14:val="none"/>
        </w:rPr>
        <w:t>s sutarties vykdymui gaut</w:t>
      </w:r>
      <w:r w:rsidRPr="007A2576">
        <w:rPr>
          <w:rFonts w:ascii="TimesNewRomanPSMT" w:eastAsia="Times New Roman" w:hAnsi="TimesNewRomanPSMT" w:cs="Times New Roman" w:hint="eastAsia"/>
          <w:kern w:val="0"/>
          <w:sz w:val="24"/>
          <w:szCs w:val="24"/>
          <w:lang w:eastAsia="lt-LT"/>
          <w14:ligatures w14:val="none"/>
        </w:rPr>
        <w:t>ą</w:t>
      </w:r>
      <w:r w:rsidRPr="007A2576">
        <w:rPr>
          <w:rFonts w:ascii="TimesNewRomanPSMT" w:eastAsia="Times New Roman" w:hAnsi="TimesNewRomanPSMT" w:cs="Times New Roman"/>
          <w:kern w:val="0"/>
          <w:sz w:val="24"/>
          <w:szCs w:val="24"/>
          <w:lang w:eastAsia="lt-LT"/>
          <w14:ligatures w14:val="none"/>
        </w:rPr>
        <w:t xml:space="preserve"> informacij</w:t>
      </w:r>
      <w:r w:rsidRPr="007A2576">
        <w:rPr>
          <w:rFonts w:ascii="TimesNewRomanPSMT" w:eastAsia="Times New Roman" w:hAnsi="TimesNewRomanPSMT" w:cs="Times New Roman" w:hint="eastAsia"/>
          <w:kern w:val="0"/>
          <w:sz w:val="24"/>
          <w:szCs w:val="24"/>
          <w:lang w:eastAsia="lt-LT"/>
          <w14:ligatures w14:val="none"/>
        </w:rPr>
        <w:t>ą</w:t>
      </w:r>
      <w:r w:rsidRPr="007A2576">
        <w:rPr>
          <w:rFonts w:ascii="TimesNewRomanPSMT" w:eastAsia="Times New Roman" w:hAnsi="TimesNewRomanPSMT" w:cs="Times New Roman"/>
          <w:kern w:val="0"/>
          <w:sz w:val="24"/>
          <w:szCs w:val="24"/>
          <w:lang w:eastAsia="lt-LT"/>
          <w14:ligatures w14:val="none"/>
        </w:rPr>
        <w:t xml:space="preserve"> ir (ar) duomenis naudoti asmeniniams ar tre</w:t>
      </w:r>
      <w:r w:rsidRPr="007A2576">
        <w:rPr>
          <w:rFonts w:ascii="TimesNewRomanPSMT" w:eastAsia="Times New Roman" w:hAnsi="TimesNewRomanPSMT" w:cs="Times New Roman" w:hint="eastAsia"/>
          <w:kern w:val="0"/>
          <w:sz w:val="24"/>
          <w:szCs w:val="24"/>
          <w:lang w:eastAsia="lt-LT"/>
          <w14:ligatures w14:val="none"/>
        </w:rPr>
        <w:t>č</w:t>
      </w:r>
      <w:r w:rsidRPr="007A2576">
        <w:rPr>
          <w:rFonts w:ascii="TimesNewRomanPSMT" w:eastAsia="Times New Roman" w:hAnsi="TimesNewRomanPSMT" w:cs="Times New Roman"/>
          <w:kern w:val="0"/>
          <w:sz w:val="24"/>
          <w:szCs w:val="24"/>
          <w:lang w:eastAsia="lt-LT"/>
          <w14:ligatures w14:val="none"/>
        </w:rPr>
        <w:t>i</w:t>
      </w:r>
      <w:r w:rsidRPr="007A2576">
        <w:rPr>
          <w:rFonts w:ascii="TimesNewRomanPSMT" w:eastAsia="Times New Roman" w:hAnsi="TimesNewRomanPSMT" w:cs="Times New Roman" w:hint="eastAsia"/>
          <w:kern w:val="0"/>
          <w:sz w:val="24"/>
          <w:szCs w:val="24"/>
          <w:lang w:eastAsia="lt-LT"/>
          <w14:ligatures w14:val="none"/>
        </w:rPr>
        <w:t>ų</w:t>
      </w:r>
      <w:r w:rsidRPr="007A2576">
        <w:rPr>
          <w:rFonts w:ascii="TimesNewRomanPSMT" w:eastAsia="Times New Roman" w:hAnsi="TimesNewRomanPSMT" w:cs="Times New Roman"/>
          <w:kern w:val="0"/>
          <w:sz w:val="24"/>
          <w:szCs w:val="24"/>
          <w:lang w:eastAsia="lt-LT"/>
          <w14:ligatures w14:val="none"/>
        </w:rPr>
        <w:t>j</w:t>
      </w:r>
      <w:r w:rsidRPr="007A2576">
        <w:rPr>
          <w:rFonts w:ascii="TimesNewRomanPSMT" w:eastAsia="Times New Roman" w:hAnsi="TimesNewRomanPSMT" w:cs="Times New Roman" w:hint="eastAsia"/>
          <w:kern w:val="0"/>
          <w:sz w:val="24"/>
          <w:szCs w:val="24"/>
          <w:lang w:eastAsia="lt-LT"/>
          <w14:ligatures w14:val="none"/>
        </w:rPr>
        <w:t>ų</w:t>
      </w:r>
      <w:r w:rsidRPr="007A2576">
        <w:rPr>
          <w:rFonts w:ascii="TimesNewRomanPSMT" w:eastAsia="Times New Roman" w:hAnsi="TimesNewRomanPSMT" w:cs="Times New Roman"/>
          <w:kern w:val="0"/>
          <w:sz w:val="24"/>
          <w:szCs w:val="24"/>
          <w:lang w:eastAsia="lt-LT"/>
          <w14:ligatures w14:val="none"/>
        </w:rPr>
        <w:t xml:space="preserve"> asmen</w:t>
      </w:r>
      <w:r w:rsidRPr="007A2576">
        <w:rPr>
          <w:rFonts w:ascii="TimesNewRomanPSMT" w:eastAsia="Times New Roman" w:hAnsi="TimesNewRomanPSMT" w:cs="Times New Roman" w:hint="eastAsia"/>
          <w:kern w:val="0"/>
          <w:sz w:val="24"/>
          <w:szCs w:val="24"/>
          <w:lang w:eastAsia="lt-LT"/>
          <w14:ligatures w14:val="none"/>
        </w:rPr>
        <w:t>ų</w:t>
      </w:r>
      <w:r w:rsidRPr="007A2576">
        <w:rPr>
          <w:rFonts w:ascii="TimesNewRomanPSMT" w:eastAsia="Times New Roman" w:hAnsi="TimesNewRomanPSMT" w:cs="Times New Roman"/>
          <w:kern w:val="0"/>
          <w:sz w:val="24"/>
          <w:szCs w:val="24"/>
          <w:lang w:eastAsia="lt-LT"/>
          <w14:ligatures w14:val="none"/>
        </w:rPr>
        <w:t xml:space="preserve"> poreikiams. </w:t>
      </w:r>
    </w:p>
    <w:p w14:paraId="3D7AFECA" w14:textId="328D5A22" w:rsidR="007F3B3A" w:rsidRDefault="007F3B3A" w:rsidP="00F11C4C">
      <w:pPr>
        <w:spacing w:after="0" w:line="240" w:lineRule="auto"/>
        <w:jc w:val="both"/>
        <w:rPr>
          <w:rFonts w:ascii="TimesNewRomanPSMT" w:eastAsia="Times New Roman" w:hAnsi="TimesNewRomanPSMT" w:cs="Times New Roman"/>
          <w:kern w:val="0"/>
          <w:sz w:val="24"/>
          <w:szCs w:val="24"/>
          <w:lang w:eastAsia="lt-LT"/>
          <w14:ligatures w14:val="none"/>
        </w:rPr>
      </w:pPr>
    </w:p>
    <w:p w14:paraId="2D2195DA" w14:textId="77777777" w:rsidR="00164127" w:rsidRDefault="00164127" w:rsidP="007F3B3A">
      <w:pPr>
        <w:spacing w:after="0" w:line="240" w:lineRule="auto"/>
        <w:jc w:val="center"/>
        <w:rPr>
          <w:rFonts w:ascii="TimesNewRomanPSMT" w:eastAsia="Times New Roman" w:hAnsi="TimesNewRomanPSMT" w:cs="Times New Roman"/>
          <w:b/>
          <w:kern w:val="0"/>
          <w:sz w:val="24"/>
          <w:szCs w:val="24"/>
          <w:lang w:eastAsia="lt-LT"/>
          <w14:ligatures w14:val="none"/>
        </w:rPr>
      </w:pPr>
    </w:p>
    <w:p w14:paraId="2238B2FF" w14:textId="77777777" w:rsidR="00164127" w:rsidRDefault="00164127" w:rsidP="007F3B3A">
      <w:pPr>
        <w:spacing w:after="0" w:line="240" w:lineRule="auto"/>
        <w:jc w:val="center"/>
        <w:rPr>
          <w:rFonts w:ascii="TimesNewRomanPSMT" w:eastAsia="Times New Roman" w:hAnsi="TimesNewRomanPSMT" w:cs="Times New Roman"/>
          <w:b/>
          <w:kern w:val="0"/>
          <w:sz w:val="24"/>
          <w:szCs w:val="24"/>
          <w:lang w:eastAsia="lt-LT"/>
          <w14:ligatures w14:val="none"/>
        </w:rPr>
      </w:pPr>
    </w:p>
    <w:p w14:paraId="73C7A084" w14:textId="741CBE69" w:rsidR="007F3B3A" w:rsidRDefault="007F3B3A" w:rsidP="007F3B3A">
      <w:pPr>
        <w:spacing w:after="0" w:line="240" w:lineRule="auto"/>
        <w:jc w:val="center"/>
        <w:rPr>
          <w:rFonts w:ascii="TimesNewRomanPSMT" w:eastAsia="Times New Roman" w:hAnsi="TimesNewRomanPSMT" w:cs="Times New Roman"/>
          <w:b/>
          <w:kern w:val="0"/>
          <w:sz w:val="24"/>
          <w:szCs w:val="24"/>
          <w:lang w:eastAsia="lt-LT"/>
          <w14:ligatures w14:val="none"/>
        </w:rPr>
      </w:pPr>
      <w:r w:rsidRPr="007F3B3A">
        <w:rPr>
          <w:rFonts w:ascii="TimesNewRomanPSMT" w:eastAsia="Times New Roman" w:hAnsi="TimesNewRomanPSMT" w:cs="Times New Roman"/>
          <w:b/>
          <w:kern w:val="0"/>
          <w:sz w:val="24"/>
          <w:szCs w:val="24"/>
          <w:lang w:eastAsia="lt-LT"/>
          <w14:ligatures w14:val="none"/>
        </w:rPr>
        <w:lastRenderedPageBreak/>
        <w:t>6</w:t>
      </w:r>
      <w:r w:rsidRPr="00397BE5">
        <w:rPr>
          <w:rFonts w:ascii="TimesNewRomanPSMT" w:eastAsia="Times New Roman" w:hAnsi="TimesNewRomanPSMT" w:cs="Times New Roman"/>
          <w:b/>
          <w:kern w:val="0"/>
          <w:sz w:val="24"/>
          <w:szCs w:val="24"/>
          <w:lang w:eastAsia="lt-LT"/>
          <w14:ligatures w14:val="none"/>
        </w:rPr>
        <w:t xml:space="preserve">. </w:t>
      </w:r>
      <w:r w:rsidR="00D63015" w:rsidRPr="00652CB8">
        <w:rPr>
          <w:rFonts w:ascii="TimesNewRomanPSMT" w:eastAsia="Times New Roman" w:hAnsi="TimesNewRomanPSMT" w:cs="Times New Roman"/>
          <w:b/>
          <w:kern w:val="0"/>
          <w:sz w:val="24"/>
          <w:szCs w:val="24"/>
          <w:lang w:eastAsia="lt-LT"/>
          <w14:ligatures w14:val="none"/>
        </w:rPr>
        <w:t>SKAITMENINĖS</w:t>
      </w:r>
      <w:r w:rsidR="00D63015" w:rsidRPr="00397BE5">
        <w:rPr>
          <w:rFonts w:ascii="TimesNewRomanPSMT" w:eastAsia="Times New Roman" w:hAnsi="TimesNewRomanPSMT" w:cs="Times New Roman"/>
          <w:b/>
          <w:kern w:val="0"/>
          <w:sz w:val="24"/>
          <w:szCs w:val="24"/>
          <w:lang w:eastAsia="lt-LT"/>
          <w14:ligatures w14:val="none"/>
        </w:rPr>
        <w:t xml:space="preserve"> </w:t>
      </w:r>
      <w:r w:rsidRPr="00397BE5">
        <w:rPr>
          <w:rFonts w:ascii="TimesNewRomanPSMT" w:eastAsia="Times New Roman" w:hAnsi="TimesNewRomanPSMT" w:cs="Times New Roman"/>
          <w:b/>
          <w:kern w:val="0"/>
          <w:sz w:val="24"/>
          <w:szCs w:val="24"/>
          <w:lang w:eastAsia="lt-LT"/>
          <w14:ligatures w14:val="none"/>
        </w:rPr>
        <w:t>STEAM PROGRAMOS</w:t>
      </w:r>
      <w:r w:rsidR="00397BE5">
        <w:rPr>
          <w:rFonts w:ascii="TimesNewRomanPSMT" w:eastAsia="Times New Roman" w:hAnsi="TimesNewRomanPSMT" w:cs="Times New Roman"/>
          <w:b/>
          <w:kern w:val="0"/>
          <w:sz w:val="24"/>
          <w:szCs w:val="24"/>
          <w:lang w:eastAsia="lt-LT"/>
          <w14:ligatures w14:val="none"/>
        </w:rPr>
        <w:t xml:space="preserve"> </w:t>
      </w:r>
      <w:r w:rsidRPr="00397BE5">
        <w:rPr>
          <w:rFonts w:ascii="TimesNewRomanPSMT" w:eastAsia="Times New Roman" w:hAnsi="TimesNewRomanPSMT" w:cs="Times New Roman"/>
          <w:b/>
          <w:kern w:val="0"/>
          <w:sz w:val="24"/>
          <w:szCs w:val="24"/>
          <w:lang w:eastAsia="lt-LT"/>
          <w14:ligatures w14:val="none"/>
        </w:rPr>
        <w:t>APRA</w:t>
      </w:r>
      <w:r w:rsidRPr="00397BE5">
        <w:rPr>
          <w:rFonts w:ascii="TimesNewRomanPSMT" w:eastAsia="Times New Roman" w:hAnsi="TimesNewRomanPSMT" w:cs="Times New Roman" w:hint="eastAsia"/>
          <w:b/>
          <w:kern w:val="0"/>
          <w:sz w:val="24"/>
          <w:szCs w:val="24"/>
          <w:lang w:eastAsia="lt-LT"/>
          <w14:ligatures w14:val="none"/>
        </w:rPr>
        <w:t>Š</w:t>
      </w:r>
      <w:r w:rsidRPr="00397BE5">
        <w:rPr>
          <w:rFonts w:ascii="TimesNewRomanPSMT" w:eastAsia="Times New Roman" w:hAnsi="TimesNewRomanPSMT" w:cs="Times New Roman"/>
          <w:b/>
          <w:kern w:val="0"/>
          <w:sz w:val="24"/>
          <w:szCs w:val="24"/>
          <w:lang w:eastAsia="lt-LT"/>
          <w14:ligatures w14:val="none"/>
        </w:rPr>
        <w:t>YMAS. TEMOS</w:t>
      </w:r>
    </w:p>
    <w:p w14:paraId="090984B7" w14:textId="77777777" w:rsidR="00D63015" w:rsidRDefault="00D63015" w:rsidP="00D63015">
      <w:pPr>
        <w:jc w:val="both"/>
        <w:rPr>
          <w:rFonts w:ascii="Times New Roman" w:eastAsia="Times New Roman" w:hAnsi="Times New Roman" w:cs="Times New Roman"/>
          <w:b/>
          <w:color w:val="000000"/>
          <w:kern w:val="0"/>
          <w:sz w:val="24"/>
          <w:szCs w:val="24"/>
          <w:lang w:eastAsia="en-GB"/>
        </w:rPr>
      </w:pPr>
    </w:p>
    <w:p w14:paraId="35FB6439" w14:textId="6DF271ED" w:rsidR="00D63015" w:rsidRPr="007F3B3A" w:rsidRDefault="007F3B3A" w:rsidP="00D63015">
      <w:pPr>
        <w:jc w:val="both"/>
        <w:rPr>
          <w:rFonts w:ascii="Times New Roman" w:eastAsia="Times New Roman" w:hAnsi="Times New Roman" w:cs="Times New Roman"/>
          <w:b/>
          <w:color w:val="000000"/>
          <w:kern w:val="0"/>
          <w:sz w:val="24"/>
          <w:szCs w:val="24"/>
          <w:lang w:eastAsia="en-GB"/>
        </w:rPr>
      </w:pPr>
      <w:r>
        <w:rPr>
          <w:rFonts w:ascii="Times New Roman" w:eastAsia="Times New Roman" w:hAnsi="Times New Roman" w:cs="Times New Roman"/>
          <w:b/>
          <w:color w:val="000000"/>
          <w:kern w:val="0"/>
          <w:sz w:val="24"/>
          <w:szCs w:val="24"/>
          <w:lang w:eastAsia="en-GB"/>
        </w:rPr>
        <w:t>6.</w:t>
      </w:r>
      <w:r w:rsidRPr="007F3B3A">
        <w:rPr>
          <w:rFonts w:ascii="Times New Roman" w:eastAsia="Times New Roman" w:hAnsi="Times New Roman" w:cs="Times New Roman"/>
          <w:b/>
          <w:color w:val="000000"/>
          <w:kern w:val="0"/>
          <w:sz w:val="24"/>
          <w:szCs w:val="24"/>
          <w:lang w:eastAsia="en-GB"/>
        </w:rPr>
        <w:t>1. Lipdukų numerių atitikmuo</w:t>
      </w:r>
      <w:r>
        <w:rPr>
          <w:rFonts w:ascii="Times New Roman" w:eastAsia="Times New Roman" w:hAnsi="Times New Roman" w:cs="Times New Roman"/>
          <w:b/>
          <w:color w:val="000000"/>
          <w:kern w:val="0"/>
          <w:sz w:val="24"/>
          <w:szCs w:val="24"/>
          <w:lang w:eastAsia="en-GB"/>
        </w:rPr>
        <w:t>.</w:t>
      </w:r>
    </w:p>
    <w:p w14:paraId="641CB3AC" w14:textId="15C7AF7F" w:rsidR="007F3B3A" w:rsidRDefault="007F3B3A" w:rsidP="007F3B3A">
      <w:pPr>
        <w:spacing w:after="0"/>
        <w:jc w:val="both"/>
        <w:rPr>
          <w:rFonts w:ascii="Times New Roman" w:eastAsia="Times New Roman" w:hAnsi="Times New Roman" w:cs="Times New Roman"/>
          <w:color w:val="000000"/>
          <w:kern w:val="0"/>
          <w:sz w:val="24"/>
          <w:szCs w:val="24"/>
          <w:lang w:eastAsia="en-GB"/>
        </w:rPr>
      </w:pPr>
      <w:r w:rsidRPr="007F3B3A">
        <w:rPr>
          <w:rFonts w:ascii="Times New Roman" w:eastAsia="Times New Roman" w:hAnsi="Times New Roman" w:cs="Times New Roman"/>
          <w:color w:val="000000"/>
          <w:kern w:val="0"/>
          <w:sz w:val="24"/>
          <w:szCs w:val="24"/>
          <w:lang w:eastAsia="en-GB"/>
        </w:rPr>
        <w:t xml:space="preserve">Žaidimas su lipdukais ir numeriais, remdamasis STEAM metodologija, pabrėžia praktinį mokymąsi ir matematinį supratimą. Dalyviai bus skatinami tyrinėti skaičius ne tik teoriškai, bet ir praktiškai, panaudodami lipdukus kaip vizualinę ir </w:t>
      </w:r>
      <w:proofErr w:type="spellStart"/>
      <w:r w:rsidRPr="007F3B3A">
        <w:rPr>
          <w:rFonts w:ascii="Times New Roman" w:eastAsia="Times New Roman" w:hAnsi="Times New Roman" w:cs="Times New Roman"/>
          <w:color w:val="000000"/>
          <w:kern w:val="0"/>
          <w:sz w:val="24"/>
          <w:szCs w:val="24"/>
          <w:lang w:eastAsia="en-GB"/>
        </w:rPr>
        <w:t>kinestetinę</w:t>
      </w:r>
      <w:proofErr w:type="spellEnd"/>
      <w:r w:rsidRPr="007F3B3A">
        <w:rPr>
          <w:rFonts w:ascii="Times New Roman" w:eastAsia="Times New Roman" w:hAnsi="Times New Roman" w:cs="Times New Roman"/>
          <w:color w:val="000000"/>
          <w:kern w:val="0"/>
          <w:sz w:val="24"/>
          <w:szCs w:val="24"/>
          <w:lang w:eastAsia="en-GB"/>
        </w:rPr>
        <w:t xml:space="preserve"> medžiagą, kuri padeda geriau įsisavinti skaičiavimą, seką ir atitikmenų sudarymą. Bibliotekininkai kurs interaktyvias veiklas, kuriose dalyviai ieškos paslėptų lipdukų, skaičiuos taškus ir tvirtins lipdukus prie tinkamos vietos, skatindami matematinį mąstymą ir fizinį aktyvumą.</w:t>
      </w:r>
    </w:p>
    <w:p w14:paraId="28A45E33" w14:textId="77777777" w:rsidR="007F3B3A" w:rsidRDefault="007F3B3A" w:rsidP="007F3B3A">
      <w:pPr>
        <w:spacing w:after="0"/>
        <w:jc w:val="both"/>
        <w:rPr>
          <w:rFonts w:ascii="Times New Roman" w:eastAsia="Times New Roman" w:hAnsi="Times New Roman" w:cs="Times New Roman"/>
          <w:color w:val="000000"/>
          <w:kern w:val="0"/>
          <w:sz w:val="24"/>
          <w:szCs w:val="24"/>
          <w:lang w:eastAsia="en-GB"/>
        </w:rPr>
      </w:pPr>
    </w:p>
    <w:p w14:paraId="469B33AF" w14:textId="506E2F04" w:rsidR="007F3B3A" w:rsidRPr="007F3B3A" w:rsidRDefault="007F3B3A" w:rsidP="007F3B3A">
      <w:pPr>
        <w:spacing w:after="0"/>
        <w:jc w:val="both"/>
        <w:rPr>
          <w:rFonts w:ascii="Times New Roman" w:eastAsia="Times New Roman" w:hAnsi="Times New Roman" w:cs="Times New Roman"/>
          <w:b/>
          <w:color w:val="000000"/>
          <w:kern w:val="0"/>
          <w:sz w:val="24"/>
          <w:szCs w:val="24"/>
          <w:lang w:eastAsia="en-GB"/>
        </w:rPr>
      </w:pPr>
      <w:r w:rsidRPr="007F3B3A">
        <w:rPr>
          <w:rFonts w:ascii="Times New Roman" w:eastAsia="Times New Roman" w:hAnsi="Times New Roman" w:cs="Times New Roman"/>
          <w:b/>
          <w:color w:val="000000"/>
          <w:kern w:val="0"/>
          <w:sz w:val="24"/>
          <w:szCs w:val="24"/>
          <w:lang w:eastAsia="en-GB"/>
        </w:rPr>
        <w:t xml:space="preserve">6.2. </w:t>
      </w:r>
      <w:proofErr w:type="spellStart"/>
      <w:r w:rsidRPr="007F3B3A">
        <w:rPr>
          <w:rFonts w:ascii="Times New Roman" w:eastAsia="Times New Roman" w:hAnsi="Times New Roman" w:cs="Times New Roman"/>
          <w:b/>
          <w:color w:val="000000"/>
          <w:kern w:val="0"/>
          <w:sz w:val="24"/>
          <w:szCs w:val="24"/>
          <w:lang w:eastAsia="en-GB"/>
        </w:rPr>
        <w:t>Origami</w:t>
      </w:r>
      <w:proofErr w:type="spellEnd"/>
      <w:r w:rsidRPr="007F3B3A">
        <w:rPr>
          <w:rFonts w:ascii="Times New Roman" w:eastAsia="Times New Roman" w:hAnsi="Times New Roman" w:cs="Times New Roman"/>
          <w:b/>
          <w:color w:val="000000"/>
          <w:kern w:val="0"/>
          <w:sz w:val="24"/>
          <w:szCs w:val="24"/>
          <w:lang w:eastAsia="en-GB"/>
        </w:rPr>
        <w:t xml:space="preserve"> ir matematikos principai</w:t>
      </w:r>
      <w:r>
        <w:rPr>
          <w:rFonts w:ascii="Times New Roman" w:eastAsia="Times New Roman" w:hAnsi="Times New Roman" w:cs="Times New Roman"/>
          <w:b/>
          <w:color w:val="000000"/>
          <w:kern w:val="0"/>
          <w:sz w:val="24"/>
          <w:szCs w:val="24"/>
          <w:lang w:eastAsia="en-GB"/>
        </w:rPr>
        <w:t>.</w:t>
      </w:r>
    </w:p>
    <w:p w14:paraId="4B1A9E89" w14:textId="77777777" w:rsidR="007F3B3A" w:rsidRPr="007F3B3A" w:rsidRDefault="007F3B3A" w:rsidP="007F3B3A">
      <w:pPr>
        <w:spacing w:before="240" w:after="240"/>
        <w:jc w:val="both"/>
        <w:rPr>
          <w:rFonts w:ascii="Times New Roman" w:eastAsia="Times New Roman" w:hAnsi="Times New Roman" w:cs="Times New Roman"/>
          <w:color w:val="000000"/>
          <w:kern w:val="0"/>
          <w:sz w:val="24"/>
          <w:szCs w:val="24"/>
          <w:lang w:eastAsia="en-GB"/>
        </w:rPr>
      </w:pPr>
      <w:proofErr w:type="spellStart"/>
      <w:r w:rsidRPr="007F3B3A">
        <w:rPr>
          <w:rFonts w:ascii="Times New Roman" w:eastAsia="Times New Roman" w:hAnsi="Times New Roman" w:cs="Times New Roman"/>
          <w:color w:val="000000"/>
          <w:kern w:val="0"/>
          <w:sz w:val="24"/>
          <w:szCs w:val="24"/>
          <w:lang w:eastAsia="en-GB"/>
        </w:rPr>
        <w:t>Origami</w:t>
      </w:r>
      <w:proofErr w:type="spellEnd"/>
      <w:r w:rsidRPr="007F3B3A">
        <w:rPr>
          <w:rFonts w:ascii="Times New Roman" w:eastAsia="Times New Roman" w:hAnsi="Times New Roman" w:cs="Times New Roman"/>
          <w:color w:val="000000"/>
          <w:kern w:val="0"/>
          <w:sz w:val="24"/>
          <w:szCs w:val="24"/>
          <w:lang w:eastAsia="en-GB"/>
        </w:rPr>
        <w:t xml:space="preserve"> technika integruojama į STEAM kaip būdas mokytis matematikos per meną. Dalyviai per lankstymą praktiškai patirs geometrinius principus, simetriją ir proporcijas. Ši veikla padės geriau suvokti ir įsiminti matematines sąvokas, tuo pačiu stiprinant smulkiąją motoriką. Bibliotekininkai rengs </w:t>
      </w:r>
      <w:proofErr w:type="spellStart"/>
      <w:r w:rsidRPr="007F3B3A">
        <w:rPr>
          <w:rFonts w:ascii="Times New Roman" w:eastAsia="Times New Roman" w:hAnsi="Times New Roman" w:cs="Times New Roman"/>
          <w:color w:val="000000"/>
          <w:kern w:val="0"/>
          <w:sz w:val="24"/>
          <w:szCs w:val="24"/>
          <w:lang w:eastAsia="en-GB"/>
        </w:rPr>
        <w:t>origami</w:t>
      </w:r>
      <w:proofErr w:type="spellEnd"/>
      <w:r w:rsidRPr="007F3B3A">
        <w:rPr>
          <w:rFonts w:ascii="Times New Roman" w:eastAsia="Times New Roman" w:hAnsi="Times New Roman" w:cs="Times New Roman"/>
          <w:color w:val="000000"/>
          <w:kern w:val="0"/>
          <w:sz w:val="24"/>
          <w:szCs w:val="24"/>
          <w:lang w:eastAsia="en-GB"/>
        </w:rPr>
        <w:t xml:space="preserve"> dirbtuves, kuriose dalyviai kurs įvairias formas, mokysis apie kampus ir plokštumas, ir supras, kaip matematiniai principai taikomi realiame gyvenime.</w:t>
      </w:r>
    </w:p>
    <w:p w14:paraId="5740BF11" w14:textId="04C988FC" w:rsidR="007F3B3A" w:rsidRPr="007F3B3A" w:rsidRDefault="007F3B3A" w:rsidP="007F3B3A">
      <w:pPr>
        <w:spacing w:before="240" w:after="0"/>
        <w:jc w:val="both"/>
        <w:rPr>
          <w:rFonts w:ascii="Times New Roman" w:eastAsia="Times New Roman" w:hAnsi="Times New Roman" w:cs="Times New Roman"/>
          <w:b/>
          <w:color w:val="000000"/>
          <w:kern w:val="0"/>
          <w:sz w:val="24"/>
          <w:szCs w:val="24"/>
          <w:lang w:eastAsia="en-GB"/>
        </w:rPr>
      </w:pPr>
      <w:r w:rsidRPr="007F3B3A">
        <w:rPr>
          <w:rFonts w:ascii="Times New Roman" w:eastAsia="Times New Roman" w:hAnsi="Times New Roman" w:cs="Times New Roman"/>
          <w:b/>
          <w:color w:val="000000"/>
          <w:kern w:val="0"/>
          <w:sz w:val="24"/>
          <w:szCs w:val="24"/>
          <w:lang w:eastAsia="en-GB"/>
        </w:rPr>
        <w:t>6.3. Sensoriniai mokymosi takai</w:t>
      </w:r>
      <w:r>
        <w:rPr>
          <w:rFonts w:ascii="Times New Roman" w:eastAsia="Times New Roman" w:hAnsi="Times New Roman" w:cs="Times New Roman"/>
          <w:b/>
          <w:color w:val="000000"/>
          <w:kern w:val="0"/>
          <w:sz w:val="24"/>
          <w:szCs w:val="24"/>
          <w:lang w:eastAsia="en-GB"/>
        </w:rPr>
        <w:t>.</w:t>
      </w:r>
    </w:p>
    <w:p w14:paraId="69EECC16" w14:textId="77777777" w:rsidR="007F3B3A" w:rsidRPr="007F3B3A" w:rsidRDefault="007F3B3A" w:rsidP="007F3B3A">
      <w:pPr>
        <w:spacing w:after="240"/>
        <w:jc w:val="both"/>
        <w:rPr>
          <w:rFonts w:ascii="Times New Roman" w:eastAsia="Times New Roman" w:hAnsi="Times New Roman" w:cs="Times New Roman"/>
          <w:color w:val="000000"/>
          <w:kern w:val="0"/>
          <w:sz w:val="24"/>
          <w:szCs w:val="24"/>
          <w:lang w:eastAsia="en-GB"/>
        </w:rPr>
      </w:pPr>
      <w:r w:rsidRPr="007F3B3A">
        <w:rPr>
          <w:rFonts w:ascii="Times New Roman" w:eastAsia="Times New Roman" w:hAnsi="Times New Roman" w:cs="Times New Roman"/>
          <w:color w:val="000000"/>
          <w:kern w:val="0"/>
          <w:sz w:val="24"/>
          <w:szCs w:val="24"/>
          <w:lang w:eastAsia="en-GB"/>
        </w:rPr>
        <w:t xml:space="preserve">STEAM metodologija čia taikoma kurdama interaktyvius, </w:t>
      </w:r>
      <w:proofErr w:type="spellStart"/>
      <w:r w:rsidRPr="007F3B3A">
        <w:rPr>
          <w:rFonts w:ascii="Times New Roman" w:eastAsia="Times New Roman" w:hAnsi="Times New Roman" w:cs="Times New Roman"/>
          <w:color w:val="000000"/>
          <w:kern w:val="0"/>
          <w:sz w:val="24"/>
          <w:szCs w:val="24"/>
          <w:lang w:eastAsia="en-GB"/>
        </w:rPr>
        <w:t>multisensorinius</w:t>
      </w:r>
      <w:proofErr w:type="spellEnd"/>
      <w:r w:rsidRPr="007F3B3A">
        <w:rPr>
          <w:rFonts w:ascii="Times New Roman" w:eastAsia="Times New Roman" w:hAnsi="Times New Roman" w:cs="Times New Roman"/>
          <w:color w:val="000000"/>
          <w:kern w:val="0"/>
          <w:sz w:val="24"/>
          <w:szCs w:val="24"/>
          <w:lang w:eastAsia="en-GB"/>
        </w:rPr>
        <w:t xml:space="preserve"> takus, kurie leidžia dalyviams tyrinėti mokslinius dėsnius per fizinę patirtį. Įvairių tekstūrų, kvapų ir spalvų takai skatina pojūčių integraciją, padedant dalyviams su negalia patirti mokymąsi kaip nuotykį. Bibliotekininkai kurs sensorinius takus, kurie pabrėžia gamtos mokslų temas, tokius kaip augalų gyvybės ciklai arba oro sąlygų pokyčiai, skatindami dalyvius tyrinėti ir mokytis per visas jutimo sistemas.</w:t>
      </w:r>
    </w:p>
    <w:p w14:paraId="09184AD4" w14:textId="08099DBA" w:rsidR="007F3B3A" w:rsidRPr="007F3B3A" w:rsidRDefault="007F3B3A" w:rsidP="007F3B3A">
      <w:pPr>
        <w:spacing w:before="240" w:after="0"/>
        <w:jc w:val="both"/>
        <w:rPr>
          <w:rFonts w:ascii="Times New Roman" w:eastAsia="Times New Roman" w:hAnsi="Times New Roman" w:cs="Times New Roman"/>
          <w:b/>
          <w:color w:val="000000"/>
          <w:kern w:val="0"/>
          <w:sz w:val="24"/>
          <w:szCs w:val="24"/>
          <w:lang w:eastAsia="en-GB"/>
        </w:rPr>
      </w:pPr>
      <w:r w:rsidRPr="007F3B3A">
        <w:rPr>
          <w:rFonts w:ascii="Times New Roman" w:eastAsia="Times New Roman" w:hAnsi="Times New Roman" w:cs="Times New Roman"/>
          <w:b/>
          <w:color w:val="000000"/>
          <w:kern w:val="0"/>
          <w:sz w:val="24"/>
          <w:szCs w:val="24"/>
          <w:lang w:eastAsia="en-GB"/>
        </w:rPr>
        <w:t>6.4. Pasakų temos pritaikymas STEAM: Alisa veidrodžių karalystėje</w:t>
      </w:r>
      <w:r>
        <w:rPr>
          <w:rFonts w:ascii="Times New Roman" w:eastAsia="Times New Roman" w:hAnsi="Times New Roman" w:cs="Times New Roman"/>
          <w:b/>
          <w:color w:val="000000"/>
          <w:kern w:val="0"/>
          <w:sz w:val="24"/>
          <w:szCs w:val="24"/>
          <w:lang w:eastAsia="en-GB"/>
        </w:rPr>
        <w:t>.</w:t>
      </w:r>
    </w:p>
    <w:p w14:paraId="03FB4A89" w14:textId="77777777" w:rsidR="007F3B3A" w:rsidRPr="007F3B3A" w:rsidRDefault="007F3B3A" w:rsidP="007F3B3A">
      <w:pPr>
        <w:spacing w:before="240" w:after="240"/>
        <w:jc w:val="both"/>
        <w:rPr>
          <w:rFonts w:ascii="Times New Roman" w:eastAsia="Times New Roman" w:hAnsi="Times New Roman" w:cs="Times New Roman"/>
          <w:color w:val="000000"/>
          <w:kern w:val="0"/>
          <w:sz w:val="24"/>
          <w:szCs w:val="24"/>
          <w:lang w:eastAsia="en-GB"/>
        </w:rPr>
      </w:pPr>
      <w:r w:rsidRPr="007F3B3A">
        <w:rPr>
          <w:rFonts w:ascii="Times New Roman" w:eastAsia="Times New Roman" w:hAnsi="Times New Roman" w:cs="Times New Roman"/>
          <w:color w:val="000000"/>
          <w:kern w:val="0"/>
          <w:sz w:val="24"/>
          <w:szCs w:val="24"/>
          <w:lang w:eastAsia="en-GB"/>
        </w:rPr>
        <w:t>Pasakojimas apie Alisą STEAM kontekste transformuojamas į mokymąsi apie veidrodžių fiziką, simetriją ir atspindžius. Dalyviai galės eksperimentuoti su šviesa ir veidrodžiais, tyrinėdami, kaip veikia atspindžiai ir kaip juos galima panaudoti mokymuisi ir kūrybai. Ši veikla skatins vaizduotę ir mokslo atradimus, leidžiant dalyviams suprasti optikos pagrindus per interaktyvius ir įdomius eksperimentus.</w:t>
      </w:r>
    </w:p>
    <w:p w14:paraId="5A6720FE" w14:textId="038BAFDD" w:rsidR="007F3B3A" w:rsidRPr="007F3B3A" w:rsidRDefault="007F3B3A" w:rsidP="007F3B3A">
      <w:pPr>
        <w:spacing w:before="240" w:after="0"/>
        <w:jc w:val="both"/>
        <w:rPr>
          <w:rFonts w:ascii="Times New Roman" w:eastAsia="Times New Roman" w:hAnsi="Times New Roman" w:cs="Times New Roman"/>
          <w:b/>
          <w:color w:val="000000"/>
          <w:kern w:val="0"/>
          <w:sz w:val="24"/>
          <w:szCs w:val="24"/>
          <w:lang w:eastAsia="en-GB"/>
        </w:rPr>
      </w:pPr>
      <w:r w:rsidRPr="007F3B3A">
        <w:rPr>
          <w:rFonts w:ascii="Times New Roman" w:eastAsia="Times New Roman" w:hAnsi="Times New Roman" w:cs="Times New Roman"/>
          <w:b/>
          <w:color w:val="000000"/>
          <w:kern w:val="0"/>
          <w:sz w:val="24"/>
          <w:szCs w:val="24"/>
          <w:lang w:eastAsia="en-GB"/>
        </w:rPr>
        <w:t xml:space="preserve">6.5. </w:t>
      </w:r>
      <w:proofErr w:type="spellStart"/>
      <w:r w:rsidRPr="007F3B3A">
        <w:rPr>
          <w:rFonts w:ascii="Times New Roman" w:eastAsia="Times New Roman" w:hAnsi="Times New Roman" w:cs="Times New Roman"/>
          <w:b/>
          <w:color w:val="000000"/>
          <w:kern w:val="0"/>
          <w:sz w:val="24"/>
          <w:szCs w:val="24"/>
          <w:lang w:eastAsia="en-GB"/>
        </w:rPr>
        <w:t>Puzzle</w:t>
      </w:r>
      <w:proofErr w:type="spellEnd"/>
      <w:r w:rsidRPr="007F3B3A">
        <w:rPr>
          <w:rFonts w:ascii="Times New Roman" w:eastAsia="Times New Roman" w:hAnsi="Times New Roman" w:cs="Times New Roman"/>
          <w:b/>
          <w:color w:val="000000"/>
          <w:kern w:val="0"/>
          <w:sz w:val="24"/>
          <w:szCs w:val="24"/>
          <w:lang w:eastAsia="en-GB"/>
        </w:rPr>
        <w:t xml:space="preserve"> kūrimas iš popieriaus lapų</w:t>
      </w:r>
      <w:r>
        <w:rPr>
          <w:rFonts w:ascii="Times New Roman" w:eastAsia="Times New Roman" w:hAnsi="Times New Roman" w:cs="Times New Roman"/>
          <w:b/>
          <w:color w:val="000000"/>
          <w:kern w:val="0"/>
          <w:sz w:val="24"/>
          <w:szCs w:val="24"/>
          <w:lang w:eastAsia="en-GB"/>
        </w:rPr>
        <w:t>.</w:t>
      </w:r>
    </w:p>
    <w:p w14:paraId="41698518" w14:textId="77777777" w:rsidR="007F3B3A" w:rsidRPr="007F3B3A" w:rsidRDefault="007F3B3A" w:rsidP="007F3B3A">
      <w:pPr>
        <w:spacing w:before="240" w:after="240"/>
        <w:jc w:val="both"/>
        <w:rPr>
          <w:rFonts w:ascii="Times New Roman" w:eastAsia="Times New Roman" w:hAnsi="Times New Roman" w:cs="Times New Roman"/>
          <w:color w:val="000000"/>
          <w:kern w:val="0"/>
          <w:sz w:val="24"/>
          <w:szCs w:val="24"/>
          <w:lang w:eastAsia="en-GB"/>
        </w:rPr>
      </w:pPr>
      <w:r w:rsidRPr="007F3B3A">
        <w:rPr>
          <w:rFonts w:ascii="Times New Roman" w:eastAsia="Times New Roman" w:hAnsi="Times New Roman" w:cs="Times New Roman"/>
          <w:color w:val="000000"/>
          <w:kern w:val="0"/>
          <w:sz w:val="24"/>
          <w:szCs w:val="24"/>
          <w:lang w:eastAsia="en-GB"/>
        </w:rPr>
        <w:t xml:space="preserve">STEAM prieiga prie šios veiklos pabrėžia problemų sprendimo įgūdžių ugdymą, taip pat geometrinių figūrų ir dizaino supratimą. Dalyviai mokysis, kaip kiekvienas </w:t>
      </w:r>
      <w:proofErr w:type="spellStart"/>
      <w:r w:rsidRPr="007F3B3A">
        <w:rPr>
          <w:rFonts w:ascii="Times New Roman" w:eastAsia="Times New Roman" w:hAnsi="Times New Roman" w:cs="Times New Roman"/>
          <w:color w:val="000000"/>
          <w:kern w:val="0"/>
          <w:sz w:val="24"/>
          <w:szCs w:val="24"/>
          <w:lang w:eastAsia="en-GB"/>
        </w:rPr>
        <w:t>puzzle</w:t>
      </w:r>
      <w:proofErr w:type="spellEnd"/>
      <w:r w:rsidRPr="007F3B3A">
        <w:rPr>
          <w:rFonts w:ascii="Times New Roman" w:eastAsia="Times New Roman" w:hAnsi="Times New Roman" w:cs="Times New Roman"/>
          <w:color w:val="000000"/>
          <w:kern w:val="0"/>
          <w:sz w:val="24"/>
          <w:szCs w:val="24"/>
          <w:lang w:eastAsia="en-GB"/>
        </w:rPr>
        <w:t xml:space="preserve"> gabalas turi tapti dalimi didesnio vaizdo, skatinant planavimo ir organizavimo įgūdžius. Bibliotekininkai rengs kūrybines dirbtuves, kuriose dalyviai kurs ir spręs įvairias </w:t>
      </w:r>
      <w:proofErr w:type="spellStart"/>
      <w:r w:rsidRPr="007F3B3A">
        <w:rPr>
          <w:rFonts w:ascii="Times New Roman" w:eastAsia="Times New Roman" w:hAnsi="Times New Roman" w:cs="Times New Roman"/>
          <w:color w:val="000000"/>
          <w:kern w:val="0"/>
          <w:sz w:val="24"/>
          <w:szCs w:val="24"/>
          <w:lang w:eastAsia="en-GB"/>
        </w:rPr>
        <w:t>puzzles</w:t>
      </w:r>
      <w:proofErr w:type="spellEnd"/>
      <w:r w:rsidRPr="007F3B3A">
        <w:rPr>
          <w:rFonts w:ascii="Times New Roman" w:eastAsia="Times New Roman" w:hAnsi="Times New Roman" w:cs="Times New Roman"/>
          <w:color w:val="000000"/>
          <w:kern w:val="0"/>
          <w:sz w:val="24"/>
          <w:szCs w:val="24"/>
          <w:lang w:eastAsia="en-GB"/>
        </w:rPr>
        <w:t>, taip tobulindami savo erdvinį suvokimą ir kritinį mąstymą.</w:t>
      </w:r>
    </w:p>
    <w:p w14:paraId="0823B4E0" w14:textId="674864C6" w:rsidR="007F3B3A" w:rsidRPr="007F3B3A" w:rsidRDefault="007F3B3A" w:rsidP="007F3B3A">
      <w:pPr>
        <w:spacing w:before="240" w:after="0"/>
        <w:jc w:val="both"/>
        <w:rPr>
          <w:rFonts w:ascii="Times New Roman" w:eastAsia="Times New Roman" w:hAnsi="Times New Roman" w:cs="Times New Roman"/>
          <w:b/>
          <w:color w:val="000000"/>
          <w:kern w:val="0"/>
          <w:sz w:val="24"/>
          <w:szCs w:val="24"/>
          <w:lang w:eastAsia="en-GB"/>
        </w:rPr>
      </w:pPr>
      <w:r w:rsidRPr="007F3B3A">
        <w:rPr>
          <w:rFonts w:ascii="Times New Roman" w:eastAsia="Times New Roman" w:hAnsi="Times New Roman" w:cs="Times New Roman"/>
          <w:b/>
          <w:color w:val="000000"/>
          <w:kern w:val="0"/>
          <w:sz w:val="24"/>
          <w:szCs w:val="24"/>
          <w:lang w:eastAsia="en-GB"/>
        </w:rPr>
        <w:t xml:space="preserve">6.6. Pasakų temos pritaikymas STEAM: </w:t>
      </w:r>
      <w:proofErr w:type="spellStart"/>
      <w:r w:rsidRPr="007F3B3A">
        <w:rPr>
          <w:rFonts w:ascii="Times New Roman" w:eastAsia="Times New Roman" w:hAnsi="Times New Roman" w:cs="Times New Roman"/>
          <w:b/>
          <w:color w:val="000000"/>
          <w:kern w:val="0"/>
          <w:sz w:val="24"/>
          <w:szCs w:val="24"/>
          <w:lang w:eastAsia="en-GB"/>
        </w:rPr>
        <w:t>Coliukė</w:t>
      </w:r>
      <w:proofErr w:type="spellEnd"/>
      <w:r>
        <w:rPr>
          <w:rFonts w:ascii="Times New Roman" w:eastAsia="Times New Roman" w:hAnsi="Times New Roman" w:cs="Times New Roman"/>
          <w:b/>
          <w:color w:val="000000"/>
          <w:kern w:val="0"/>
          <w:sz w:val="24"/>
          <w:szCs w:val="24"/>
          <w:lang w:eastAsia="en-GB"/>
        </w:rPr>
        <w:t>.</w:t>
      </w:r>
    </w:p>
    <w:p w14:paraId="5CDEAFF8" w14:textId="77777777" w:rsidR="007F3B3A" w:rsidRPr="007F3B3A" w:rsidRDefault="007F3B3A" w:rsidP="007F3B3A">
      <w:pPr>
        <w:spacing w:before="240" w:after="240"/>
        <w:jc w:val="both"/>
        <w:rPr>
          <w:rFonts w:ascii="Times New Roman" w:eastAsia="Times New Roman" w:hAnsi="Times New Roman" w:cs="Times New Roman"/>
          <w:color w:val="000000"/>
          <w:kern w:val="0"/>
          <w:sz w:val="24"/>
          <w:szCs w:val="24"/>
          <w:lang w:eastAsia="en-GB"/>
        </w:rPr>
      </w:pPr>
      <w:r w:rsidRPr="007F3B3A">
        <w:rPr>
          <w:rFonts w:ascii="Times New Roman" w:eastAsia="Times New Roman" w:hAnsi="Times New Roman" w:cs="Times New Roman"/>
          <w:color w:val="000000"/>
          <w:kern w:val="0"/>
          <w:sz w:val="24"/>
          <w:szCs w:val="24"/>
          <w:lang w:eastAsia="en-GB"/>
        </w:rPr>
        <w:t>Per STEAM prizmę pasaka „</w:t>
      </w:r>
      <w:proofErr w:type="spellStart"/>
      <w:r w:rsidRPr="007F3B3A">
        <w:rPr>
          <w:rFonts w:ascii="Times New Roman" w:eastAsia="Times New Roman" w:hAnsi="Times New Roman" w:cs="Times New Roman"/>
          <w:color w:val="000000"/>
          <w:kern w:val="0"/>
          <w:sz w:val="24"/>
          <w:szCs w:val="24"/>
          <w:lang w:eastAsia="en-GB"/>
        </w:rPr>
        <w:t>Coliukė</w:t>
      </w:r>
      <w:proofErr w:type="spellEnd"/>
      <w:r w:rsidRPr="007F3B3A">
        <w:rPr>
          <w:rFonts w:ascii="Times New Roman" w:eastAsia="Times New Roman" w:hAnsi="Times New Roman" w:cs="Times New Roman"/>
          <w:color w:val="000000"/>
          <w:kern w:val="0"/>
          <w:sz w:val="24"/>
          <w:szCs w:val="24"/>
          <w:lang w:eastAsia="en-GB"/>
        </w:rPr>
        <w:t xml:space="preserve">“ gali būti naudojama kaip įvadinė pamoka apie matematiką ir skaičiavimus. Dalyviai įsitrauks į veiklas, kuriose jie matuos, skaičiuos ir lygins </w:t>
      </w:r>
      <w:proofErr w:type="spellStart"/>
      <w:r w:rsidRPr="007F3B3A">
        <w:rPr>
          <w:rFonts w:ascii="Times New Roman" w:eastAsia="Times New Roman" w:hAnsi="Times New Roman" w:cs="Times New Roman"/>
          <w:color w:val="000000"/>
          <w:kern w:val="0"/>
          <w:sz w:val="24"/>
          <w:szCs w:val="24"/>
          <w:lang w:eastAsia="en-GB"/>
        </w:rPr>
        <w:t>Coliukės</w:t>
      </w:r>
      <w:proofErr w:type="spellEnd"/>
      <w:r w:rsidRPr="007F3B3A">
        <w:rPr>
          <w:rFonts w:ascii="Times New Roman" w:eastAsia="Times New Roman" w:hAnsi="Times New Roman" w:cs="Times New Roman"/>
          <w:color w:val="000000"/>
          <w:kern w:val="0"/>
          <w:sz w:val="24"/>
          <w:szCs w:val="24"/>
          <w:lang w:eastAsia="en-GB"/>
        </w:rPr>
        <w:t xml:space="preserve"> pasaulio dydžius ir proporcijas. Pavyzdžiui, dalyviai galės naudoti liniuotę ir kitus matavimo įrankius, kad </w:t>
      </w:r>
      <w:r w:rsidRPr="007F3B3A">
        <w:rPr>
          <w:rFonts w:ascii="Times New Roman" w:eastAsia="Times New Roman" w:hAnsi="Times New Roman" w:cs="Times New Roman"/>
          <w:color w:val="000000"/>
          <w:kern w:val="0"/>
          <w:sz w:val="24"/>
          <w:szCs w:val="24"/>
          <w:lang w:eastAsia="en-GB"/>
        </w:rPr>
        <w:lastRenderedPageBreak/>
        <w:t xml:space="preserve">suprastų skirtingų objektų mastelius ir mokytųsi matavimo bei proporcijų pagrindų. Šios </w:t>
      </w:r>
      <w:proofErr w:type="spellStart"/>
      <w:r w:rsidRPr="007F3B3A">
        <w:rPr>
          <w:rFonts w:ascii="Times New Roman" w:eastAsia="Times New Roman" w:hAnsi="Times New Roman" w:cs="Times New Roman"/>
          <w:color w:val="000000"/>
          <w:kern w:val="0"/>
          <w:sz w:val="24"/>
          <w:szCs w:val="24"/>
          <w:lang w:eastAsia="en-GB"/>
        </w:rPr>
        <w:t>vieklos</w:t>
      </w:r>
      <w:proofErr w:type="spellEnd"/>
      <w:r w:rsidRPr="007F3B3A">
        <w:rPr>
          <w:rFonts w:ascii="Times New Roman" w:eastAsia="Times New Roman" w:hAnsi="Times New Roman" w:cs="Times New Roman"/>
          <w:color w:val="000000"/>
          <w:kern w:val="0"/>
          <w:sz w:val="24"/>
          <w:szCs w:val="24"/>
          <w:lang w:eastAsia="en-GB"/>
        </w:rPr>
        <w:t xml:space="preserve"> skatins suprasti matematikos svarbą ir pritaikomumą kasdienėje aplinkoje.</w:t>
      </w:r>
    </w:p>
    <w:p w14:paraId="66119894" w14:textId="7CA4AFDF" w:rsidR="007F3B3A" w:rsidRPr="007F3B3A" w:rsidRDefault="007F3B3A" w:rsidP="007F3B3A">
      <w:pPr>
        <w:spacing w:before="240" w:after="0"/>
        <w:jc w:val="both"/>
        <w:rPr>
          <w:rFonts w:ascii="Times New Roman" w:eastAsia="Times New Roman" w:hAnsi="Times New Roman" w:cs="Times New Roman"/>
          <w:b/>
          <w:color w:val="000000"/>
          <w:kern w:val="0"/>
          <w:sz w:val="24"/>
          <w:szCs w:val="24"/>
          <w:lang w:eastAsia="en-GB"/>
        </w:rPr>
      </w:pPr>
      <w:r w:rsidRPr="007F3B3A">
        <w:rPr>
          <w:rFonts w:ascii="Times New Roman" w:eastAsia="Times New Roman" w:hAnsi="Times New Roman" w:cs="Times New Roman"/>
          <w:b/>
          <w:color w:val="000000"/>
          <w:kern w:val="0"/>
          <w:sz w:val="24"/>
          <w:szCs w:val="24"/>
          <w:lang w:eastAsia="en-GB"/>
        </w:rPr>
        <w:t xml:space="preserve">6.7. Programavimo pagrindai naudojant </w:t>
      </w:r>
      <w:proofErr w:type="spellStart"/>
      <w:r w:rsidRPr="007F3B3A">
        <w:rPr>
          <w:rFonts w:ascii="Times New Roman" w:eastAsia="Times New Roman" w:hAnsi="Times New Roman" w:cs="Times New Roman"/>
          <w:b/>
          <w:color w:val="000000"/>
          <w:kern w:val="0"/>
          <w:sz w:val="24"/>
          <w:szCs w:val="24"/>
          <w:lang w:eastAsia="en-GB"/>
        </w:rPr>
        <w:t>Avogadro</w:t>
      </w:r>
      <w:proofErr w:type="spellEnd"/>
      <w:r w:rsidRPr="007F3B3A">
        <w:rPr>
          <w:rFonts w:ascii="Times New Roman" w:eastAsia="Times New Roman" w:hAnsi="Times New Roman" w:cs="Times New Roman"/>
          <w:b/>
          <w:color w:val="000000"/>
          <w:kern w:val="0"/>
          <w:sz w:val="24"/>
          <w:szCs w:val="24"/>
          <w:lang w:eastAsia="en-GB"/>
        </w:rPr>
        <w:t xml:space="preserve"> programą</w:t>
      </w:r>
      <w:r>
        <w:rPr>
          <w:rFonts w:ascii="Times New Roman" w:eastAsia="Times New Roman" w:hAnsi="Times New Roman" w:cs="Times New Roman"/>
          <w:b/>
          <w:color w:val="000000"/>
          <w:kern w:val="0"/>
          <w:sz w:val="24"/>
          <w:szCs w:val="24"/>
          <w:lang w:eastAsia="en-GB"/>
        </w:rPr>
        <w:t>.</w:t>
      </w:r>
    </w:p>
    <w:p w14:paraId="002A1FE3" w14:textId="6FD2210C" w:rsidR="007F3B3A" w:rsidRDefault="007F3B3A" w:rsidP="007F3B3A">
      <w:pPr>
        <w:spacing w:before="240" w:after="240"/>
        <w:jc w:val="both"/>
        <w:rPr>
          <w:rFonts w:ascii="Times New Roman" w:eastAsia="Times New Roman" w:hAnsi="Times New Roman" w:cs="Times New Roman"/>
          <w:color w:val="000000"/>
          <w:kern w:val="0"/>
          <w:sz w:val="24"/>
          <w:szCs w:val="24"/>
          <w:lang w:eastAsia="en-GB"/>
        </w:rPr>
      </w:pPr>
      <w:r w:rsidRPr="007F3B3A">
        <w:rPr>
          <w:rFonts w:ascii="Times New Roman" w:eastAsia="Times New Roman" w:hAnsi="Times New Roman" w:cs="Times New Roman"/>
          <w:color w:val="000000"/>
          <w:kern w:val="0"/>
          <w:sz w:val="24"/>
          <w:szCs w:val="24"/>
          <w:lang w:eastAsia="en-GB"/>
        </w:rPr>
        <w:t xml:space="preserve">Ši veikla STEAM programoje pabrėžia molekulinės chemijos ir informatikos sąveiką. Dalyviai naudos </w:t>
      </w:r>
      <w:proofErr w:type="spellStart"/>
      <w:r w:rsidRPr="007F3B3A">
        <w:rPr>
          <w:rFonts w:ascii="Times New Roman" w:eastAsia="Times New Roman" w:hAnsi="Times New Roman" w:cs="Times New Roman"/>
          <w:color w:val="000000"/>
          <w:kern w:val="0"/>
          <w:sz w:val="24"/>
          <w:szCs w:val="24"/>
          <w:lang w:eastAsia="en-GB"/>
        </w:rPr>
        <w:t>Avogadro</w:t>
      </w:r>
      <w:proofErr w:type="spellEnd"/>
      <w:r w:rsidRPr="007F3B3A">
        <w:rPr>
          <w:rFonts w:ascii="Times New Roman" w:eastAsia="Times New Roman" w:hAnsi="Times New Roman" w:cs="Times New Roman"/>
          <w:color w:val="000000"/>
          <w:kern w:val="0"/>
          <w:sz w:val="24"/>
          <w:szCs w:val="24"/>
          <w:lang w:eastAsia="en-GB"/>
        </w:rPr>
        <w:t xml:space="preserve"> programą norėdami vizualiai suprasti ir modeliuoti chemines struktūras, kartu mokantis programavimo pagrindų. Tokiu būdu bus stiprinami dalyvių analitiniai įgūdžiai ir technologinį supratimą, skatindama dalyvius tyrinėti chemijos pasaulį per skaitmeninius įrankius ir kūrybinę programavimą.</w:t>
      </w:r>
    </w:p>
    <w:p w14:paraId="37709B1F" w14:textId="76F197A8" w:rsidR="007F3B3A" w:rsidRPr="007F3B3A" w:rsidRDefault="007F3B3A" w:rsidP="007F3B3A">
      <w:pPr>
        <w:spacing w:before="240" w:after="0"/>
        <w:jc w:val="both"/>
        <w:rPr>
          <w:rFonts w:ascii="Times New Roman" w:eastAsia="Times New Roman" w:hAnsi="Times New Roman" w:cs="Times New Roman"/>
          <w:b/>
          <w:color w:val="000000"/>
          <w:kern w:val="0"/>
          <w:sz w:val="24"/>
          <w:szCs w:val="24"/>
          <w:lang w:eastAsia="en-GB"/>
        </w:rPr>
      </w:pPr>
      <w:r w:rsidRPr="007F3B3A">
        <w:rPr>
          <w:rFonts w:ascii="Times New Roman" w:eastAsia="Times New Roman" w:hAnsi="Times New Roman" w:cs="Times New Roman"/>
          <w:b/>
          <w:color w:val="000000"/>
          <w:kern w:val="0"/>
          <w:sz w:val="24"/>
          <w:szCs w:val="24"/>
          <w:lang w:eastAsia="en-GB"/>
        </w:rPr>
        <w:t>6.8. Muzikos ir garso inžinerija.</w:t>
      </w:r>
    </w:p>
    <w:p w14:paraId="75FBCABA" w14:textId="77777777" w:rsidR="007F3B3A" w:rsidRPr="007F3B3A" w:rsidRDefault="007F3B3A" w:rsidP="007F3B3A">
      <w:pPr>
        <w:spacing w:before="240" w:after="240"/>
        <w:jc w:val="both"/>
        <w:rPr>
          <w:rFonts w:ascii="Times New Roman" w:eastAsia="Times New Roman" w:hAnsi="Times New Roman" w:cs="Times New Roman"/>
          <w:color w:val="000000"/>
          <w:kern w:val="0"/>
          <w:sz w:val="24"/>
          <w:szCs w:val="24"/>
          <w:lang w:eastAsia="en-GB"/>
        </w:rPr>
      </w:pPr>
      <w:r w:rsidRPr="007F3B3A">
        <w:rPr>
          <w:rFonts w:ascii="Times New Roman" w:eastAsia="Times New Roman" w:hAnsi="Times New Roman" w:cs="Times New Roman"/>
          <w:color w:val="000000"/>
          <w:kern w:val="0"/>
          <w:sz w:val="24"/>
          <w:szCs w:val="24"/>
          <w:lang w:eastAsia="en-GB"/>
        </w:rPr>
        <w:t>Integravimas muzikos į STEAM padeda dalyviams suvokti akustinę fiziką ir matematikos taikymą muzikoje. Naudodami muzikines technologijas, dalyviai eksperimentuos su garsų kūrimu, mokysis apie garso bangas ir jų poveikį, taip pat muzikos teorijos elementus. Bibliotekininkai rengs dirbtuves, kuriose dalyviai tyrinėja ritmus, melodijas ir garso inžinerijos pagrindus, skatinant kūrybiškumą ir bendradarbiavimą.</w:t>
      </w:r>
    </w:p>
    <w:p w14:paraId="579D32F0" w14:textId="78CDCFB5" w:rsidR="007F3B3A" w:rsidRPr="007F3B3A" w:rsidRDefault="007F3B3A" w:rsidP="007F3B3A">
      <w:pPr>
        <w:spacing w:before="240" w:after="0"/>
        <w:jc w:val="both"/>
        <w:rPr>
          <w:rFonts w:ascii="Times New Roman" w:eastAsia="Times New Roman" w:hAnsi="Times New Roman" w:cs="Times New Roman"/>
          <w:b/>
          <w:color w:val="000000"/>
          <w:kern w:val="0"/>
          <w:sz w:val="24"/>
          <w:szCs w:val="24"/>
          <w:lang w:eastAsia="en-GB"/>
        </w:rPr>
      </w:pPr>
      <w:r w:rsidRPr="007F3B3A">
        <w:rPr>
          <w:rFonts w:ascii="Times New Roman" w:eastAsia="Times New Roman" w:hAnsi="Times New Roman" w:cs="Times New Roman"/>
          <w:b/>
          <w:color w:val="000000"/>
          <w:kern w:val="0"/>
          <w:sz w:val="24"/>
          <w:szCs w:val="24"/>
          <w:lang w:eastAsia="en-GB"/>
        </w:rPr>
        <w:t>6.9. Pasidaryk pats vėjo malūnėliai.</w:t>
      </w:r>
    </w:p>
    <w:p w14:paraId="44B7F448" w14:textId="77777777" w:rsidR="007F3B3A" w:rsidRPr="007F3B3A" w:rsidRDefault="007F3B3A" w:rsidP="007F3B3A">
      <w:pPr>
        <w:spacing w:before="240" w:after="240"/>
        <w:jc w:val="both"/>
        <w:rPr>
          <w:rFonts w:ascii="Times New Roman" w:eastAsia="Times New Roman" w:hAnsi="Times New Roman" w:cs="Times New Roman"/>
          <w:color w:val="000000"/>
          <w:kern w:val="0"/>
          <w:sz w:val="24"/>
          <w:szCs w:val="24"/>
          <w:lang w:eastAsia="en-GB"/>
        </w:rPr>
      </w:pPr>
      <w:r w:rsidRPr="007F3B3A">
        <w:rPr>
          <w:rFonts w:ascii="Times New Roman" w:eastAsia="Times New Roman" w:hAnsi="Times New Roman" w:cs="Times New Roman"/>
          <w:color w:val="000000"/>
          <w:kern w:val="0"/>
          <w:sz w:val="24"/>
          <w:szCs w:val="24"/>
          <w:lang w:eastAsia="en-GB"/>
        </w:rPr>
        <w:t>Ši veikla yra puikus pavyzdys, kaip aerodinamikos principai gali būti suprantami per praktinę veiklą. Dalyviai kurs vėjo malūnėlius mokosi apie oro srautus, jėgas ir energiją, taip pat praktiškai patirs, kaip mokslas ir inžinerija susiję su kasdieniu gyvenimu. Bibliotekininkai organizuos kūrybines dirbtuves, kuriose dalyviai kuria ir testuoja vėjo malūnėlius, tyrinėdami, kaip skirtingi dizainai veikia jų efektyvumą ir veikimą.</w:t>
      </w:r>
    </w:p>
    <w:p w14:paraId="602358DA" w14:textId="6FE725AD" w:rsidR="007F3B3A" w:rsidRPr="007F3B3A" w:rsidRDefault="007F3B3A" w:rsidP="007F3B3A">
      <w:pPr>
        <w:spacing w:before="240" w:after="0"/>
        <w:jc w:val="both"/>
        <w:rPr>
          <w:rFonts w:ascii="Times New Roman" w:eastAsia="Times New Roman" w:hAnsi="Times New Roman" w:cs="Times New Roman"/>
          <w:b/>
          <w:color w:val="000000"/>
          <w:kern w:val="0"/>
          <w:sz w:val="24"/>
          <w:szCs w:val="24"/>
          <w:lang w:eastAsia="en-GB"/>
        </w:rPr>
      </w:pPr>
      <w:r w:rsidRPr="007F3B3A">
        <w:rPr>
          <w:rFonts w:ascii="Times New Roman" w:eastAsia="Times New Roman" w:hAnsi="Times New Roman" w:cs="Times New Roman"/>
          <w:b/>
          <w:color w:val="000000"/>
          <w:kern w:val="0"/>
          <w:sz w:val="24"/>
          <w:szCs w:val="24"/>
          <w:lang w:eastAsia="en-GB"/>
        </w:rPr>
        <w:t>6.10. Pasakų temos pritaikymas STEAM: Bjaurusis ančiukas</w:t>
      </w:r>
      <w:r>
        <w:rPr>
          <w:rFonts w:ascii="Times New Roman" w:eastAsia="Times New Roman" w:hAnsi="Times New Roman" w:cs="Times New Roman"/>
          <w:b/>
          <w:color w:val="000000"/>
          <w:kern w:val="0"/>
          <w:sz w:val="24"/>
          <w:szCs w:val="24"/>
          <w:lang w:eastAsia="en-GB"/>
        </w:rPr>
        <w:t>.</w:t>
      </w:r>
    </w:p>
    <w:p w14:paraId="47149636" w14:textId="77777777" w:rsidR="007F3B3A" w:rsidRPr="007F3B3A" w:rsidRDefault="007F3B3A" w:rsidP="007F3B3A">
      <w:pPr>
        <w:spacing w:before="240" w:after="240"/>
        <w:jc w:val="both"/>
        <w:rPr>
          <w:rFonts w:ascii="Times New Roman" w:eastAsia="Times New Roman" w:hAnsi="Times New Roman" w:cs="Times New Roman"/>
          <w:color w:val="000000"/>
          <w:kern w:val="0"/>
          <w:sz w:val="24"/>
          <w:szCs w:val="24"/>
          <w:lang w:eastAsia="en-GB"/>
        </w:rPr>
      </w:pPr>
      <w:r w:rsidRPr="007F3B3A">
        <w:rPr>
          <w:rFonts w:ascii="Times New Roman" w:eastAsia="Times New Roman" w:hAnsi="Times New Roman" w:cs="Times New Roman"/>
          <w:color w:val="000000"/>
          <w:kern w:val="0"/>
          <w:sz w:val="24"/>
          <w:szCs w:val="24"/>
          <w:lang w:eastAsia="en-GB"/>
        </w:rPr>
        <w:t>Per STEAM veiklas pasaka „Bjaurusis ančiukas“ tampa pamoka apie individualumą ir žmonių, kurie nepaisant savo trūkumų, pasauliui davė daug, įnašus. Dalyviai tyrinės istorijas apie garsius mokslininkus, menininkus ir inžinierius, kurie susidūrė su iššūkiais, bet pasiekė nepaprastų rezultatų. Tai apims veiklas, susijusias su biografijų skaitymu, kūrybinėmis dirbtuvėmis ir diskusijomis apie įvairovę, asmeninius iššūkius ir pasiekimus, skatinant įkvėpimą ir empatiją.</w:t>
      </w:r>
    </w:p>
    <w:p w14:paraId="7BD3687C" w14:textId="77777777" w:rsidR="007F3B3A" w:rsidRPr="007F3B3A" w:rsidRDefault="007F3B3A" w:rsidP="007F3B3A">
      <w:pPr>
        <w:spacing w:before="240" w:after="240"/>
        <w:jc w:val="both"/>
        <w:rPr>
          <w:rFonts w:ascii="Times New Roman" w:eastAsia="Times New Roman" w:hAnsi="Times New Roman" w:cs="Times New Roman"/>
          <w:color w:val="000000"/>
          <w:kern w:val="0"/>
          <w:sz w:val="24"/>
          <w:szCs w:val="24"/>
          <w:lang w:eastAsia="en-GB"/>
        </w:rPr>
      </w:pPr>
      <w:r w:rsidRPr="007F3B3A">
        <w:rPr>
          <w:rFonts w:ascii="Times New Roman" w:eastAsia="Times New Roman" w:hAnsi="Times New Roman" w:cs="Times New Roman"/>
          <w:b/>
          <w:bCs/>
          <w:color w:val="000000"/>
          <w:kern w:val="0"/>
          <w:sz w:val="24"/>
          <w:szCs w:val="24"/>
          <w:lang w:eastAsia="en-GB"/>
        </w:rPr>
        <w:t>Formatas</w:t>
      </w:r>
      <w:r w:rsidRPr="007F3B3A">
        <w:rPr>
          <w:rFonts w:ascii="Times New Roman" w:eastAsia="Times New Roman" w:hAnsi="Times New Roman" w:cs="Times New Roman"/>
          <w:color w:val="000000"/>
          <w:kern w:val="0"/>
          <w:sz w:val="24"/>
          <w:szCs w:val="24"/>
          <w:lang w:eastAsia="en-GB"/>
        </w:rPr>
        <w:t>: Programa bus pateikta skaitmeniniu formatu.</w:t>
      </w:r>
    </w:p>
    <w:p w14:paraId="1039ACA3" w14:textId="53C0CCFD" w:rsidR="007F3B3A" w:rsidRPr="007F3B3A" w:rsidRDefault="007F3B3A" w:rsidP="007F3B3A">
      <w:pPr>
        <w:spacing w:after="0"/>
        <w:jc w:val="both"/>
        <w:rPr>
          <w:rFonts w:ascii="Times New Roman" w:eastAsia="Times New Roman" w:hAnsi="Times New Roman" w:cs="Times New Roman"/>
          <w:color w:val="000000"/>
          <w:kern w:val="0"/>
          <w:sz w:val="24"/>
          <w:szCs w:val="24"/>
          <w:lang w:eastAsia="en-GB"/>
        </w:rPr>
      </w:pPr>
      <w:r w:rsidRPr="007F3B3A">
        <w:rPr>
          <w:rFonts w:ascii="Times New Roman" w:eastAsia="Times New Roman" w:hAnsi="Times New Roman" w:cs="Times New Roman"/>
          <w:b/>
          <w:bCs/>
          <w:color w:val="000000"/>
          <w:kern w:val="0"/>
          <w:sz w:val="24"/>
          <w:szCs w:val="24"/>
          <w:lang w:eastAsia="en-GB"/>
        </w:rPr>
        <w:t>Turinys</w:t>
      </w:r>
      <w:r w:rsidRPr="007F3B3A">
        <w:rPr>
          <w:rFonts w:ascii="Times New Roman" w:eastAsia="Times New Roman" w:hAnsi="Times New Roman" w:cs="Times New Roman"/>
          <w:color w:val="000000"/>
          <w:kern w:val="0"/>
          <w:sz w:val="24"/>
          <w:szCs w:val="24"/>
          <w:lang w:eastAsia="en-GB"/>
        </w:rPr>
        <w:t xml:space="preserve">: STEAM metodologija integruoja mokslą, technologijas, inžineriją, meną ir matematiką, siekdama suteikti dalyviams tiek teorinį, tiek praktinį supratimą apie įvairias sritis. Per įtraukiantį turinį, kaip lipdukų numerių atitikmuo, </w:t>
      </w:r>
      <w:proofErr w:type="spellStart"/>
      <w:r w:rsidRPr="007F3B3A">
        <w:rPr>
          <w:rFonts w:ascii="Times New Roman" w:eastAsia="Times New Roman" w:hAnsi="Times New Roman" w:cs="Times New Roman"/>
          <w:color w:val="000000"/>
          <w:kern w:val="0"/>
          <w:sz w:val="24"/>
          <w:szCs w:val="24"/>
          <w:lang w:eastAsia="en-GB"/>
        </w:rPr>
        <w:t>origami</w:t>
      </w:r>
      <w:proofErr w:type="spellEnd"/>
      <w:r w:rsidRPr="007F3B3A">
        <w:rPr>
          <w:rFonts w:ascii="Times New Roman" w:eastAsia="Times New Roman" w:hAnsi="Times New Roman" w:cs="Times New Roman"/>
          <w:color w:val="000000"/>
          <w:kern w:val="0"/>
          <w:sz w:val="24"/>
          <w:szCs w:val="24"/>
          <w:lang w:eastAsia="en-GB"/>
        </w:rPr>
        <w:t xml:space="preserve"> ir matematikos principai, sensoriniai mokymosi takai bei molekulinės struktūros modeliavimas su </w:t>
      </w:r>
      <w:proofErr w:type="spellStart"/>
      <w:r w:rsidRPr="007F3B3A">
        <w:rPr>
          <w:rFonts w:ascii="Times New Roman" w:eastAsia="Times New Roman" w:hAnsi="Times New Roman" w:cs="Times New Roman"/>
          <w:color w:val="000000"/>
          <w:kern w:val="0"/>
          <w:sz w:val="24"/>
          <w:szCs w:val="24"/>
          <w:lang w:eastAsia="en-GB"/>
        </w:rPr>
        <w:t>Avogadro</w:t>
      </w:r>
      <w:proofErr w:type="spellEnd"/>
      <w:r w:rsidRPr="007F3B3A">
        <w:rPr>
          <w:rFonts w:ascii="Times New Roman" w:eastAsia="Times New Roman" w:hAnsi="Times New Roman" w:cs="Times New Roman"/>
          <w:color w:val="000000"/>
          <w:kern w:val="0"/>
          <w:sz w:val="24"/>
          <w:szCs w:val="24"/>
          <w:lang w:eastAsia="en-GB"/>
        </w:rPr>
        <w:t>, dalyviai ugdo kritinį mąstymą, problemų sprendimo įgūdžius ir kūrybiškumą. Šios veiklos padeda dalyviams ne tik geriau suprasti mokslinius ir matematinius konceptus, bet ir pritaikyti juos kasdieniniame gyvenime, skatinant įtraukimą ir praktinį mokymąsi bibliotekoje.</w:t>
      </w:r>
    </w:p>
    <w:p w14:paraId="625049B2" w14:textId="77777777" w:rsidR="005D5E66" w:rsidRPr="007A2576" w:rsidRDefault="005D5E66" w:rsidP="007F3B3A">
      <w:pPr>
        <w:pStyle w:val="Sraopastraipa"/>
        <w:spacing w:after="0" w:line="240" w:lineRule="auto"/>
        <w:ind w:left="0"/>
        <w:jc w:val="center"/>
        <w:rPr>
          <w:rFonts w:ascii="TimesNewRomanPSMT" w:eastAsia="Times New Roman" w:hAnsi="TimesNewRomanPSMT" w:cs="Times New Roman"/>
          <w:b/>
          <w:kern w:val="0"/>
          <w:sz w:val="24"/>
          <w:szCs w:val="24"/>
          <w:lang w:eastAsia="lt-LT"/>
          <w14:ligatures w14:val="none"/>
        </w:rPr>
      </w:pPr>
    </w:p>
    <w:p w14:paraId="5B401739" w14:textId="57FA42D5" w:rsidR="005D5E66" w:rsidRPr="007A2576" w:rsidRDefault="007F3B3A" w:rsidP="007F3B3A">
      <w:pPr>
        <w:pStyle w:val="Sraopastraipa"/>
        <w:spacing w:after="0" w:line="240" w:lineRule="auto"/>
        <w:ind w:left="0"/>
        <w:jc w:val="center"/>
        <w:rPr>
          <w:rFonts w:ascii="TimesNewRomanPSMT" w:hAnsi="TimesNewRomanPSMT"/>
          <w:b/>
          <w:bCs/>
          <w:sz w:val="24"/>
          <w:szCs w:val="24"/>
          <w14:ligatures w14:val="none"/>
        </w:rPr>
      </w:pPr>
      <w:r>
        <w:rPr>
          <w:rFonts w:ascii="TimesNewRomanPSMT" w:eastAsia="Times New Roman" w:hAnsi="TimesNewRomanPSMT" w:cs="Times New Roman"/>
          <w:b/>
          <w:kern w:val="0"/>
          <w:sz w:val="24"/>
          <w:szCs w:val="24"/>
          <w:lang w:eastAsia="lt-LT"/>
          <w14:ligatures w14:val="none"/>
        </w:rPr>
        <w:t>7</w:t>
      </w:r>
      <w:r w:rsidR="005D5E66" w:rsidRPr="007A2576">
        <w:rPr>
          <w:rFonts w:ascii="TimesNewRomanPSMT" w:eastAsia="Times New Roman" w:hAnsi="TimesNewRomanPSMT" w:cs="Times New Roman"/>
          <w:b/>
          <w:kern w:val="0"/>
          <w:sz w:val="24"/>
          <w:szCs w:val="24"/>
          <w:lang w:eastAsia="lt-LT"/>
          <w14:ligatures w14:val="none"/>
        </w:rPr>
        <w:t>.</w:t>
      </w:r>
      <w:r w:rsidR="005D5E66" w:rsidRPr="007A2576">
        <w:rPr>
          <w:rFonts w:ascii="TimesNewRomanPSMT" w:hAnsi="TimesNewRomanPSMT"/>
          <w:b/>
          <w:bCs/>
          <w:sz w:val="24"/>
          <w:szCs w:val="24"/>
          <w14:ligatures w14:val="none"/>
        </w:rPr>
        <w:t xml:space="preserve"> APLINKOSAUGINIAI REIKALAVIMAI</w:t>
      </w:r>
    </w:p>
    <w:p w14:paraId="44C7BB46" w14:textId="77777777" w:rsidR="005D5E66" w:rsidRPr="007A2576" w:rsidRDefault="005D5E66" w:rsidP="007F3B3A">
      <w:pPr>
        <w:spacing w:after="0"/>
        <w:ind w:left="34"/>
        <w:rPr>
          <w:rFonts w:ascii="TimesNewRomanPSMT" w:hAnsi="TimesNewRomanPSMT"/>
          <w:b/>
          <w:bCs/>
          <w:sz w:val="24"/>
          <w:szCs w:val="24"/>
          <w:lang w:eastAsia="lt-LT"/>
          <w14:ligatures w14:val="none"/>
        </w:rPr>
      </w:pPr>
    </w:p>
    <w:p w14:paraId="3D6856E7" w14:textId="62C3629F" w:rsidR="005D5E66" w:rsidRPr="007A2576" w:rsidRDefault="007F3B3A" w:rsidP="007F3B3A">
      <w:pPr>
        <w:spacing w:after="0"/>
        <w:jc w:val="both"/>
        <w:rPr>
          <w:rFonts w:ascii="TimesNewRomanPSMT" w:hAnsi="TimesNewRomanPSMT"/>
          <w:sz w:val="24"/>
          <w:szCs w:val="24"/>
          <w:lang w:eastAsia="lt-LT"/>
        </w:rPr>
      </w:pPr>
      <w:r>
        <w:rPr>
          <w:rFonts w:ascii="TimesNewRomanPSMT" w:hAnsi="TimesNewRomanPSMT"/>
          <w:sz w:val="24"/>
          <w:szCs w:val="24"/>
          <w:lang w:eastAsia="lt-LT"/>
        </w:rPr>
        <w:t>7</w:t>
      </w:r>
      <w:r w:rsidR="005D5E66" w:rsidRPr="007A2576">
        <w:rPr>
          <w:rFonts w:ascii="TimesNewRomanPSMT" w:hAnsi="TimesNewRomanPSMT"/>
          <w:sz w:val="24"/>
          <w:szCs w:val="24"/>
          <w:lang w:eastAsia="lt-LT"/>
        </w:rPr>
        <w:t xml:space="preserve">.1. Vadovaujantis Aplinkos ministro 2022 m. gruodžio 13 d. įsakymo Nr. D1-401 „Dėl aplinkos apsaugos kriterijų taikymo, vykdant žaliuosius pirkimus, tvarkos aprašo patvirtinimo“ 4.4.3 </w:t>
      </w:r>
      <w:r w:rsidR="005D5E66" w:rsidRPr="007A2576">
        <w:rPr>
          <w:rFonts w:ascii="TimesNewRomanPSMT" w:hAnsi="TimesNewRomanPSMT"/>
          <w:sz w:val="24"/>
          <w:szCs w:val="24"/>
          <w:lang w:eastAsia="lt-LT"/>
        </w:rPr>
        <w:lastRenderedPageBreak/>
        <w:t>papunkčiu, pirkimas laikomas žaliuoju, kadangi perkama tik nematerialaus pobūdžio (intelektinė) paslauga, nesusijusi su materialaus objekto sukūrimu, kurios teikimo metu nėra numatomas reikšmingas neigiamas poveikis aplinkai, nesukuriamas taršos šaltinis ir negeneruojamos atliekos.</w:t>
      </w:r>
    </w:p>
    <w:p w14:paraId="48F3EBB5" w14:textId="0DBF9370" w:rsidR="0006739C" w:rsidRPr="007A2576" w:rsidRDefault="0006739C" w:rsidP="00C14813">
      <w:pPr>
        <w:spacing w:after="0" w:line="240" w:lineRule="auto"/>
        <w:jc w:val="both"/>
        <w:rPr>
          <w:rFonts w:ascii="TimesNewRomanPSMT" w:eastAsia="Times New Roman" w:hAnsi="TimesNewRomanPSMT" w:cs="Times New Roman"/>
          <w:kern w:val="0"/>
          <w:sz w:val="24"/>
          <w:szCs w:val="24"/>
          <w:lang w:eastAsia="lt-LT"/>
          <w14:ligatures w14:val="none"/>
        </w:rPr>
      </w:pPr>
    </w:p>
    <w:p w14:paraId="10CCEE45" w14:textId="77777777" w:rsidR="0006739C" w:rsidRDefault="0006739C" w:rsidP="007F3B3A">
      <w:pPr>
        <w:spacing w:after="0" w:line="240" w:lineRule="auto"/>
        <w:ind w:left="34"/>
        <w:jc w:val="center"/>
        <w:rPr>
          <w:rFonts w:ascii="Times New Roman" w:hAnsi="Times New Roman" w:cs="Times New Roman"/>
          <w:b/>
          <w:bCs/>
          <w:sz w:val="24"/>
          <w:szCs w:val="24"/>
        </w:rPr>
      </w:pPr>
    </w:p>
    <w:p w14:paraId="26860E0A" w14:textId="322356FD" w:rsidR="00F11C4C" w:rsidRPr="007F3B3A" w:rsidRDefault="007F3B3A" w:rsidP="007F3B3A">
      <w:pPr>
        <w:spacing w:after="0" w:line="240" w:lineRule="auto"/>
        <w:ind w:left="34"/>
        <w:jc w:val="center"/>
        <w:rPr>
          <w:rFonts w:ascii="Times New Roman" w:hAnsi="Times New Roman" w:cs="Times New Roman"/>
          <w:b/>
          <w:bCs/>
          <w:sz w:val="24"/>
          <w:szCs w:val="24"/>
        </w:rPr>
      </w:pPr>
      <w:r>
        <w:rPr>
          <w:rFonts w:ascii="Times New Roman" w:hAnsi="Times New Roman" w:cs="Times New Roman"/>
          <w:b/>
          <w:bCs/>
          <w:sz w:val="24"/>
          <w:szCs w:val="24"/>
        </w:rPr>
        <w:t xml:space="preserve">8. </w:t>
      </w:r>
      <w:r w:rsidR="00F11C4C" w:rsidRPr="00D63015">
        <w:rPr>
          <w:rFonts w:ascii="Times New Roman" w:hAnsi="Times New Roman" w:cs="Times New Roman"/>
          <w:b/>
          <w:bCs/>
          <w:sz w:val="24"/>
          <w:szCs w:val="24"/>
        </w:rPr>
        <w:t>PASLAUGŲ SUTEIKIMO TERMINAI IR JŲ REZULTATO PERDAVIMO-PRIĖMIMO TVARKA</w:t>
      </w:r>
    </w:p>
    <w:p w14:paraId="7FD55492" w14:textId="77777777" w:rsidR="00F11C4C" w:rsidRPr="00D63015" w:rsidRDefault="00F11C4C" w:rsidP="00F11C4C">
      <w:pPr>
        <w:pStyle w:val="Betarp"/>
        <w:tabs>
          <w:tab w:val="left" w:pos="317"/>
        </w:tabs>
        <w:ind w:left="394"/>
        <w:rPr>
          <w:rFonts w:ascii="Times New Roman" w:hAnsi="Times New Roman" w:cs="Times New Roman"/>
          <w:b/>
          <w:bCs/>
          <w:sz w:val="24"/>
          <w:szCs w:val="24"/>
        </w:rPr>
      </w:pPr>
    </w:p>
    <w:p w14:paraId="79791C7F" w14:textId="77777777" w:rsidR="00D63015" w:rsidRPr="00D63015" w:rsidRDefault="007F3B3A" w:rsidP="00D63015">
      <w:pPr>
        <w:pStyle w:val="Pagrindinistekstas"/>
        <w:spacing w:line="228" w:lineRule="auto"/>
        <w:ind w:right="122" w:hanging="526"/>
        <w:jc w:val="both"/>
      </w:pPr>
      <w:r w:rsidRPr="00D63015">
        <w:t>8</w:t>
      </w:r>
      <w:r w:rsidR="0061124D" w:rsidRPr="00D63015">
        <w:t xml:space="preserve">.1. </w:t>
      </w:r>
      <w:r w:rsidR="00D63015" w:rsidRPr="00D63015">
        <w:rPr>
          <w:spacing w:val="-1"/>
        </w:rPr>
        <w:t>Užsakovo</w:t>
      </w:r>
      <w:r w:rsidR="00D63015" w:rsidRPr="00D63015">
        <w:rPr>
          <w:spacing w:val="54"/>
        </w:rPr>
        <w:t xml:space="preserve"> </w:t>
      </w:r>
      <w:r w:rsidR="00D63015" w:rsidRPr="00D63015">
        <w:rPr>
          <w:spacing w:val="-1"/>
        </w:rPr>
        <w:t>suderintas</w:t>
      </w:r>
      <w:r w:rsidR="00D63015" w:rsidRPr="00D63015">
        <w:rPr>
          <w:spacing w:val="59"/>
        </w:rPr>
        <w:t xml:space="preserve"> </w:t>
      </w:r>
      <w:r w:rsidR="00D63015" w:rsidRPr="00D63015">
        <w:rPr>
          <w:spacing w:val="-1"/>
        </w:rPr>
        <w:t>galutinis</w:t>
      </w:r>
      <w:r w:rsidR="00D63015" w:rsidRPr="00D63015">
        <w:rPr>
          <w:spacing w:val="56"/>
        </w:rPr>
        <w:t xml:space="preserve"> </w:t>
      </w:r>
      <w:r w:rsidR="00D63015" w:rsidRPr="00D63015">
        <w:rPr>
          <w:spacing w:val="-1"/>
        </w:rPr>
        <w:t>visas</w:t>
      </w:r>
      <w:r w:rsidR="00D63015" w:rsidRPr="00D63015">
        <w:rPr>
          <w:spacing w:val="56"/>
        </w:rPr>
        <w:t xml:space="preserve"> </w:t>
      </w:r>
      <w:r w:rsidR="00D63015" w:rsidRPr="00D63015">
        <w:rPr>
          <w:spacing w:val="-1"/>
        </w:rPr>
        <w:t>Programos</w:t>
      </w:r>
      <w:r w:rsidR="00D63015" w:rsidRPr="00D63015">
        <w:rPr>
          <w:spacing w:val="56"/>
        </w:rPr>
        <w:t xml:space="preserve"> </w:t>
      </w:r>
      <w:r w:rsidR="00D63015" w:rsidRPr="00D63015">
        <w:rPr>
          <w:spacing w:val="-1"/>
        </w:rPr>
        <w:t>turinys</w:t>
      </w:r>
      <w:r w:rsidR="00D63015" w:rsidRPr="00D63015">
        <w:rPr>
          <w:spacing w:val="58"/>
        </w:rPr>
        <w:t xml:space="preserve"> </w:t>
      </w:r>
      <w:r w:rsidR="00D63015" w:rsidRPr="00D63015">
        <w:rPr>
          <w:spacing w:val="-1"/>
        </w:rPr>
        <w:t>(10 sukurtų STEAM pamokų</w:t>
      </w:r>
      <w:r w:rsidR="00D63015" w:rsidRPr="00D63015">
        <w:t>)</w:t>
      </w:r>
      <w:r w:rsidR="00D63015" w:rsidRPr="00D63015">
        <w:rPr>
          <w:spacing w:val="55"/>
        </w:rPr>
        <w:t xml:space="preserve"> </w:t>
      </w:r>
      <w:r w:rsidR="00D63015" w:rsidRPr="00D63015">
        <w:rPr>
          <w:spacing w:val="-1"/>
        </w:rPr>
        <w:t>turi</w:t>
      </w:r>
      <w:r w:rsidR="00D63015" w:rsidRPr="00D63015">
        <w:rPr>
          <w:spacing w:val="53"/>
        </w:rPr>
        <w:t xml:space="preserve"> </w:t>
      </w:r>
      <w:r w:rsidR="00D63015" w:rsidRPr="00D63015">
        <w:t>būti</w:t>
      </w:r>
      <w:r w:rsidR="00D63015" w:rsidRPr="00D63015">
        <w:rPr>
          <w:spacing w:val="65"/>
        </w:rPr>
        <w:t xml:space="preserve"> </w:t>
      </w:r>
      <w:r w:rsidR="00D63015" w:rsidRPr="00D63015">
        <w:rPr>
          <w:spacing w:val="-1"/>
        </w:rPr>
        <w:t>patalpintas</w:t>
      </w:r>
      <w:r w:rsidR="00D63015" w:rsidRPr="00D63015">
        <w:rPr>
          <w:spacing w:val="1"/>
        </w:rPr>
        <w:t xml:space="preserve"> </w:t>
      </w:r>
      <w:r w:rsidR="00D63015" w:rsidRPr="00D63015">
        <w:rPr>
          <w:spacing w:val="-1"/>
        </w:rPr>
        <w:t>internete</w:t>
      </w:r>
      <w:r w:rsidR="00D63015" w:rsidRPr="00D63015">
        <w:rPr>
          <w:spacing w:val="-2"/>
        </w:rPr>
        <w:t xml:space="preserve"> </w:t>
      </w:r>
      <w:r w:rsidR="00D63015" w:rsidRPr="00D63015">
        <w:rPr>
          <w:spacing w:val="-1"/>
        </w:rPr>
        <w:t>kaip</w:t>
      </w:r>
      <w:r w:rsidR="00D63015" w:rsidRPr="00D63015">
        <w:t xml:space="preserve"> </w:t>
      </w:r>
      <w:r w:rsidR="00D63015" w:rsidRPr="00D63015">
        <w:rPr>
          <w:spacing w:val="-1"/>
        </w:rPr>
        <w:t>elektroninė</w:t>
      </w:r>
      <w:r w:rsidR="00D63015" w:rsidRPr="00D63015">
        <w:rPr>
          <w:spacing w:val="-2"/>
        </w:rPr>
        <w:t xml:space="preserve"> </w:t>
      </w:r>
      <w:r w:rsidR="00D63015" w:rsidRPr="00D63015">
        <w:rPr>
          <w:spacing w:val="-1"/>
        </w:rPr>
        <w:t>interaktyvi</w:t>
      </w:r>
      <w:r w:rsidR="00D63015" w:rsidRPr="00D63015">
        <w:rPr>
          <w:spacing w:val="-7"/>
        </w:rPr>
        <w:t xml:space="preserve"> </w:t>
      </w:r>
      <w:r w:rsidR="00D63015" w:rsidRPr="00D63015">
        <w:rPr>
          <w:spacing w:val="-1"/>
        </w:rPr>
        <w:t>programa,</w:t>
      </w:r>
      <w:r w:rsidR="00D63015" w:rsidRPr="00D63015">
        <w:rPr>
          <w:spacing w:val="-6"/>
        </w:rPr>
        <w:t xml:space="preserve"> </w:t>
      </w:r>
      <w:r w:rsidR="00D63015" w:rsidRPr="00D63015">
        <w:rPr>
          <w:spacing w:val="-1"/>
        </w:rPr>
        <w:t>prieinama</w:t>
      </w:r>
      <w:r w:rsidR="00D63015" w:rsidRPr="00D63015">
        <w:rPr>
          <w:spacing w:val="1"/>
        </w:rPr>
        <w:t xml:space="preserve"> </w:t>
      </w:r>
      <w:r w:rsidR="00D63015" w:rsidRPr="00D63015">
        <w:rPr>
          <w:spacing w:val="-1"/>
        </w:rPr>
        <w:t>bibliotekos darbuotojams su individualiais prisijungimais.</w:t>
      </w:r>
    </w:p>
    <w:p w14:paraId="36473311" w14:textId="5ED005CA" w:rsidR="00D63015" w:rsidRPr="00D63015" w:rsidRDefault="00D63015" w:rsidP="00D63015">
      <w:pPr>
        <w:pStyle w:val="Pagrindinistekstas"/>
        <w:spacing w:line="261" w:lineRule="exact"/>
        <w:ind w:hanging="526"/>
      </w:pPr>
      <w:r w:rsidRPr="00D63015">
        <w:rPr>
          <w:spacing w:val="-1"/>
        </w:rPr>
        <w:t>8.2. Programos</w:t>
      </w:r>
      <w:r w:rsidRPr="00D63015">
        <w:rPr>
          <w:spacing w:val="2"/>
        </w:rPr>
        <w:t xml:space="preserve"> </w:t>
      </w:r>
      <w:r w:rsidRPr="00D63015">
        <w:rPr>
          <w:spacing w:val="-1"/>
        </w:rPr>
        <w:t>aplinka</w:t>
      </w:r>
      <w:r w:rsidRPr="00D63015">
        <w:rPr>
          <w:spacing w:val="3"/>
        </w:rPr>
        <w:t xml:space="preserve"> </w:t>
      </w:r>
      <w:r w:rsidRPr="00D63015">
        <w:rPr>
          <w:spacing w:val="-1"/>
        </w:rPr>
        <w:t>internete</w:t>
      </w:r>
      <w:r w:rsidRPr="00D63015">
        <w:rPr>
          <w:spacing w:val="4"/>
        </w:rPr>
        <w:t xml:space="preserve"> </w:t>
      </w:r>
      <w:r w:rsidRPr="00D63015">
        <w:rPr>
          <w:spacing w:val="-1"/>
        </w:rPr>
        <w:t>turi</w:t>
      </w:r>
      <w:r w:rsidRPr="00D63015">
        <w:rPr>
          <w:spacing w:val="-2"/>
        </w:rPr>
        <w:t xml:space="preserve"> </w:t>
      </w:r>
      <w:r w:rsidRPr="00D63015">
        <w:t>būti:</w:t>
      </w:r>
    </w:p>
    <w:p w14:paraId="647EE1A0" w14:textId="1374E9C4" w:rsidR="00D63015" w:rsidRPr="00D63015" w:rsidRDefault="00D63015" w:rsidP="00D63015">
      <w:pPr>
        <w:pStyle w:val="Pagrindinistekstas"/>
        <w:spacing w:line="265" w:lineRule="exact"/>
        <w:ind w:left="709" w:firstLine="0"/>
      </w:pPr>
      <w:r w:rsidRPr="00D63015">
        <w:rPr>
          <w:spacing w:val="-1"/>
        </w:rPr>
        <w:t>8.2.1. lengva</w:t>
      </w:r>
      <w:r w:rsidRPr="00D63015">
        <w:rPr>
          <w:spacing w:val="-2"/>
        </w:rPr>
        <w:t xml:space="preserve"> </w:t>
      </w:r>
      <w:r w:rsidRPr="00D63015">
        <w:rPr>
          <w:spacing w:val="-1"/>
        </w:rPr>
        <w:t>naudotis;</w:t>
      </w:r>
    </w:p>
    <w:p w14:paraId="72A297C8" w14:textId="269F290D" w:rsidR="00D63015" w:rsidRDefault="00D63015" w:rsidP="00D63015">
      <w:pPr>
        <w:pStyle w:val="Pagrindinistekstas"/>
        <w:spacing w:before="5" w:line="266" w:lineRule="exact"/>
        <w:ind w:left="709" w:right="129" w:firstLine="0"/>
      </w:pPr>
      <w:r w:rsidRPr="00D63015">
        <w:rPr>
          <w:spacing w:val="-1"/>
        </w:rPr>
        <w:t>8.2.2. bibliotekininkai</w:t>
      </w:r>
      <w:r w:rsidRPr="00D63015">
        <w:rPr>
          <w:spacing w:val="38"/>
        </w:rPr>
        <w:t xml:space="preserve"> </w:t>
      </w:r>
      <w:r w:rsidRPr="00D63015">
        <w:rPr>
          <w:spacing w:val="-1"/>
        </w:rPr>
        <w:t>turi</w:t>
      </w:r>
      <w:r w:rsidRPr="00D63015">
        <w:rPr>
          <w:spacing w:val="33"/>
        </w:rPr>
        <w:t xml:space="preserve"> </w:t>
      </w:r>
      <w:r w:rsidRPr="00D63015">
        <w:rPr>
          <w:spacing w:val="-1"/>
        </w:rPr>
        <w:t>turėti</w:t>
      </w:r>
      <w:r w:rsidRPr="00D63015">
        <w:rPr>
          <w:spacing w:val="33"/>
        </w:rPr>
        <w:t xml:space="preserve"> </w:t>
      </w:r>
      <w:r w:rsidRPr="00D63015">
        <w:t>pr</w:t>
      </w:r>
      <w:r>
        <w:t>isijungimus,</w:t>
      </w:r>
      <w:r>
        <w:rPr>
          <w:spacing w:val="34"/>
        </w:rPr>
        <w:t xml:space="preserve"> </w:t>
      </w:r>
      <w:r>
        <w:rPr>
          <w:spacing w:val="-1"/>
        </w:rPr>
        <w:t>kad</w:t>
      </w:r>
      <w:r>
        <w:rPr>
          <w:spacing w:val="34"/>
        </w:rPr>
        <w:t xml:space="preserve"> </w:t>
      </w:r>
      <w:r>
        <w:rPr>
          <w:spacing w:val="-1"/>
        </w:rPr>
        <w:t>galėtų</w:t>
      </w:r>
      <w:r>
        <w:rPr>
          <w:spacing w:val="34"/>
        </w:rPr>
        <w:t xml:space="preserve"> </w:t>
      </w:r>
      <w:r>
        <w:rPr>
          <w:spacing w:val="-1"/>
        </w:rPr>
        <w:t>naudotis</w:t>
      </w:r>
      <w:r>
        <w:rPr>
          <w:spacing w:val="36"/>
        </w:rPr>
        <w:t xml:space="preserve"> </w:t>
      </w:r>
      <w:r>
        <w:rPr>
          <w:spacing w:val="-1"/>
        </w:rPr>
        <w:t>Programos</w:t>
      </w:r>
      <w:r>
        <w:rPr>
          <w:spacing w:val="77"/>
        </w:rPr>
        <w:t xml:space="preserve"> </w:t>
      </w:r>
      <w:r>
        <w:rPr>
          <w:spacing w:val="-1"/>
        </w:rPr>
        <w:t>turiniu,</w:t>
      </w:r>
      <w:r>
        <w:t xml:space="preserve"> </w:t>
      </w:r>
      <w:r>
        <w:rPr>
          <w:spacing w:val="-1"/>
        </w:rPr>
        <w:t>nepriklausomai</w:t>
      </w:r>
      <w:r>
        <w:rPr>
          <w:spacing w:val="-2"/>
        </w:rPr>
        <w:t xml:space="preserve"> </w:t>
      </w:r>
      <w:r>
        <w:t xml:space="preserve">nuo </w:t>
      </w:r>
      <w:r>
        <w:rPr>
          <w:spacing w:val="-1"/>
        </w:rPr>
        <w:t>to</w:t>
      </w:r>
      <w:r>
        <w:t xml:space="preserve"> kur dirba;</w:t>
      </w:r>
    </w:p>
    <w:p w14:paraId="62A5B9A2" w14:textId="32B6528B" w:rsidR="00D63015" w:rsidRDefault="00D63015" w:rsidP="00D63015">
      <w:pPr>
        <w:pStyle w:val="Pagrindinistekstas"/>
        <w:spacing w:before="5" w:line="264" w:lineRule="exact"/>
        <w:ind w:left="709" w:right="129" w:firstLine="0"/>
      </w:pPr>
      <w:r>
        <w:rPr>
          <w:spacing w:val="-1"/>
        </w:rPr>
        <w:t>8.2.3. galimybė</w:t>
      </w:r>
      <w:r>
        <w:rPr>
          <w:spacing w:val="24"/>
        </w:rPr>
        <w:t xml:space="preserve"> </w:t>
      </w:r>
      <w:r>
        <w:t>parsisiųsti</w:t>
      </w:r>
      <w:r>
        <w:rPr>
          <w:spacing w:val="23"/>
        </w:rPr>
        <w:t xml:space="preserve"> </w:t>
      </w:r>
      <w:r>
        <w:t>Programos</w:t>
      </w:r>
      <w:r>
        <w:rPr>
          <w:spacing w:val="26"/>
        </w:rPr>
        <w:t xml:space="preserve"> </w:t>
      </w:r>
      <w:r>
        <w:rPr>
          <w:spacing w:val="-1"/>
        </w:rPr>
        <w:t>informaciją</w:t>
      </w:r>
      <w:r>
        <w:rPr>
          <w:spacing w:val="27"/>
        </w:rPr>
        <w:t xml:space="preserve"> </w:t>
      </w:r>
      <w:r>
        <w:t>(PDF,</w:t>
      </w:r>
      <w:r>
        <w:rPr>
          <w:spacing w:val="24"/>
        </w:rPr>
        <w:t xml:space="preserve"> </w:t>
      </w:r>
      <w:r>
        <w:t>.</w:t>
      </w:r>
      <w:proofErr w:type="spellStart"/>
      <w:r>
        <w:t>docx</w:t>
      </w:r>
      <w:proofErr w:type="spellEnd"/>
      <w:r>
        <w:rPr>
          <w:spacing w:val="24"/>
        </w:rPr>
        <w:t xml:space="preserve"> </w:t>
      </w:r>
      <w:r>
        <w:rPr>
          <w:spacing w:val="-1"/>
        </w:rPr>
        <w:t>formatais)</w:t>
      </w:r>
      <w:r>
        <w:rPr>
          <w:spacing w:val="33"/>
        </w:rPr>
        <w:t xml:space="preserve"> </w:t>
      </w:r>
      <w:r>
        <w:t>į</w:t>
      </w:r>
      <w:r>
        <w:rPr>
          <w:spacing w:val="23"/>
        </w:rPr>
        <w:t xml:space="preserve"> </w:t>
      </w:r>
      <w:r>
        <w:t>kompiuterį</w:t>
      </w:r>
      <w:r>
        <w:rPr>
          <w:spacing w:val="28"/>
        </w:rPr>
        <w:t xml:space="preserve"> </w:t>
      </w:r>
      <w:r>
        <w:rPr>
          <w:spacing w:val="-1"/>
        </w:rPr>
        <w:t>ar</w:t>
      </w:r>
      <w:r>
        <w:rPr>
          <w:spacing w:val="24"/>
        </w:rPr>
        <w:t xml:space="preserve"> </w:t>
      </w:r>
      <w:r>
        <w:t>kitą</w:t>
      </w:r>
      <w:r>
        <w:rPr>
          <w:spacing w:val="55"/>
        </w:rPr>
        <w:t xml:space="preserve"> </w:t>
      </w:r>
      <w:r>
        <w:rPr>
          <w:spacing w:val="-1"/>
        </w:rPr>
        <w:t>įrenginį;</w:t>
      </w:r>
    </w:p>
    <w:p w14:paraId="4C560029" w14:textId="3FDB20CC" w:rsidR="0061124D" w:rsidRDefault="00D63015" w:rsidP="00D63015">
      <w:pPr>
        <w:spacing w:after="0"/>
        <w:jc w:val="both"/>
        <w:rPr>
          <w:rFonts w:ascii="Times New Roman" w:hAnsi="Times New Roman" w:cs="Times New Roman"/>
          <w:sz w:val="24"/>
          <w:szCs w:val="24"/>
        </w:rPr>
      </w:pPr>
      <w:r>
        <w:rPr>
          <w:rFonts w:ascii="Times New Roman" w:hAnsi="Times New Roman" w:cs="Times New Roman"/>
          <w:sz w:val="24"/>
          <w:szCs w:val="24"/>
        </w:rPr>
        <w:t xml:space="preserve">8.3. </w:t>
      </w:r>
      <w:r w:rsidR="00F11C4C" w:rsidRPr="007A2576">
        <w:rPr>
          <w:rFonts w:ascii="Times New Roman" w:hAnsi="Times New Roman" w:cs="Times New Roman"/>
          <w:sz w:val="24"/>
          <w:szCs w:val="24"/>
        </w:rPr>
        <w:t xml:space="preserve">Detalus Paslaugų teikimo planas turi </w:t>
      </w:r>
      <w:r w:rsidR="004836B1" w:rsidRPr="007A2576">
        <w:rPr>
          <w:rFonts w:ascii="Times New Roman" w:hAnsi="Times New Roman" w:cs="Times New Roman"/>
          <w:sz w:val="24"/>
          <w:szCs w:val="24"/>
        </w:rPr>
        <w:t xml:space="preserve">būti pateiktas </w:t>
      </w:r>
      <w:r w:rsidR="00BC5FFC" w:rsidRPr="007A2576">
        <w:rPr>
          <w:rFonts w:ascii="Times New Roman" w:hAnsi="Times New Roman" w:cs="Times New Roman"/>
          <w:sz w:val="24"/>
          <w:szCs w:val="24"/>
        </w:rPr>
        <w:t>ne vėliau, kaip 10 darbo dienų</w:t>
      </w:r>
      <w:r w:rsidR="00F11C4C" w:rsidRPr="007A2576">
        <w:rPr>
          <w:rFonts w:ascii="Times New Roman" w:hAnsi="Times New Roman" w:cs="Times New Roman"/>
          <w:sz w:val="24"/>
          <w:szCs w:val="24"/>
        </w:rPr>
        <w:t xml:space="preserve"> po sutarties pasirašymo.</w:t>
      </w:r>
    </w:p>
    <w:p w14:paraId="201C4345" w14:textId="615D5DDC" w:rsidR="0061124D" w:rsidRPr="007F3B3A" w:rsidRDefault="007F3B3A" w:rsidP="0061124D">
      <w:pPr>
        <w:pStyle w:val="Betarp"/>
        <w:tabs>
          <w:tab w:val="left" w:pos="317"/>
        </w:tabs>
        <w:jc w:val="both"/>
        <w:rPr>
          <w:rFonts w:ascii="Times New Roman" w:hAnsi="Times New Roman" w:cs="Times New Roman"/>
          <w:sz w:val="24"/>
          <w:szCs w:val="24"/>
        </w:rPr>
      </w:pPr>
      <w:r w:rsidRPr="007F3B3A">
        <w:rPr>
          <w:rFonts w:ascii="Times New Roman" w:hAnsi="Times New Roman" w:cs="Times New Roman"/>
          <w:color w:val="000000"/>
          <w:kern w:val="2"/>
          <w:sz w:val="24"/>
          <w:szCs w:val="24"/>
          <w:shd w:val="clear" w:color="auto" w:fill="FFFFFF"/>
        </w:rPr>
        <w:t>8</w:t>
      </w:r>
      <w:r w:rsidR="00D63015">
        <w:rPr>
          <w:rFonts w:ascii="Times New Roman" w:hAnsi="Times New Roman" w:cs="Times New Roman"/>
          <w:color w:val="000000"/>
          <w:kern w:val="2"/>
          <w:sz w:val="24"/>
          <w:szCs w:val="24"/>
          <w:shd w:val="clear" w:color="auto" w:fill="FFFFFF"/>
        </w:rPr>
        <w:t>.4</w:t>
      </w:r>
      <w:r w:rsidR="0061124D" w:rsidRPr="007F3B3A">
        <w:rPr>
          <w:rFonts w:ascii="Times New Roman" w:hAnsi="Times New Roman" w:cs="Times New Roman"/>
          <w:color w:val="000000"/>
          <w:kern w:val="2"/>
          <w:sz w:val="24"/>
          <w:szCs w:val="24"/>
          <w:shd w:val="clear" w:color="auto" w:fill="FFFFFF"/>
        </w:rPr>
        <w:t>. Apmokėjimo sąlygos</w:t>
      </w:r>
      <w:r w:rsidR="0061124D" w:rsidRPr="007F3B3A">
        <w:rPr>
          <w:rFonts w:ascii="Times New Roman" w:hAnsi="Times New Roman" w:cs="Times New Roman"/>
          <w:color w:val="4472C4"/>
          <w:kern w:val="2"/>
          <w:sz w:val="24"/>
          <w:szCs w:val="24"/>
          <w:shd w:val="clear" w:color="auto" w:fill="FFFFFF"/>
        </w:rPr>
        <w:t>:</w:t>
      </w:r>
      <w:r w:rsidR="0061124D" w:rsidRPr="007F3B3A">
        <w:rPr>
          <w:rFonts w:ascii="Times New Roman" w:hAnsi="Times New Roman" w:cs="Times New Roman"/>
          <w:color w:val="000000"/>
          <w:kern w:val="2"/>
          <w:sz w:val="24"/>
          <w:szCs w:val="24"/>
          <w:shd w:val="clear" w:color="auto" w:fill="FFFFFF"/>
        </w:rPr>
        <w:t xml:space="preserve"> </w:t>
      </w:r>
      <w:r w:rsidR="0061124D" w:rsidRPr="007F3B3A">
        <w:rPr>
          <w:rFonts w:ascii="Times New Roman" w:hAnsi="Times New Roman" w:cs="Times New Roman"/>
          <w:kern w:val="2"/>
          <w:sz w:val="24"/>
          <w:szCs w:val="24"/>
          <w:shd w:val="clear" w:color="auto" w:fill="FFFFFF"/>
        </w:rPr>
        <w:t>įvykdžius Užsakymą, mokama už konkretų kiekį / apimtį pagal nustatytus įkainius:</w:t>
      </w:r>
    </w:p>
    <w:p w14:paraId="730D3BC3" w14:textId="3DC5FCA4" w:rsidR="0061124D" w:rsidRPr="007F3B3A" w:rsidRDefault="0006739C" w:rsidP="0061124D">
      <w:pPr>
        <w:pStyle w:val="Betarp"/>
        <w:tabs>
          <w:tab w:val="left" w:pos="317"/>
        </w:tabs>
        <w:ind w:left="709"/>
        <w:jc w:val="both"/>
        <w:rPr>
          <w:rFonts w:ascii="Times New Roman" w:hAnsi="Times New Roman" w:cs="Times New Roman"/>
          <w:sz w:val="24"/>
          <w:szCs w:val="24"/>
        </w:rPr>
      </w:pPr>
      <w:r>
        <w:rPr>
          <w:rFonts w:ascii="Times New Roman" w:hAnsi="Times New Roman" w:cs="Times New Roman"/>
          <w:sz w:val="24"/>
          <w:szCs w:val="24"/>
        </w:rPr>
        <w:t>8</w:t>
      </w:r>
      <w:r w:rsidR="0061124D" w:rsidRPr="007F3B3A">
        <w:rPr>
          <w:rFonts w:ascii="Times New Roman" w:hAnsi="Times New Roman" w:cs="Times New Roman"/>
          <w:sz w:val="24"/>
          <w:szCs w:val="24"/>
        </w:rPr>
        <w:t xml:space="preserve">.2.1. STEAM programų sukūrimo paslauga ir metodologijos kaip STEAM naudoti bibliotekose pateikimas – </w:t>
      </w:r>
      <w:r w:rsidR="0061124D" w:rsidRPr="003B7A90">
        <w:rPr>
          <w:rFonts w:ascii="Times New Roman" w:hAnsi="Times New Roman" w:cs="Times New Roman"/>
          <w:sz w:val="24"/>
          <w:szCs w:val="24"/>
        </w:rPr>
        <w:t xml:space="preserve">iki </w:t>
      </w:r>
      <w:r w:rsidR="003B7A90">
        <w:rPr>
          <w:rFonts w:ascii="Times New Roman" w:hAnsi="Times New Roman" w:cs="Times New Roman"/>
          <w:sz w:val="24"/>
          <w:szCs w:val="24"/>
        </w:rPr>
        <w:t>30 (trisdešimt) kalendorinių dienų nuo sutarties pasirašymo;</w:t>
      </w:r>
    </w:p>
    <w:p w14:paraId="5DBA8F77" w14:textId="335C1ABD" w:rsidR="0061124D" w:rsidRPr="007F3B3A" w:rsidRDefault="0006739C" w:rsidP="0061124D">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8</w:t>
      </w:r>
      <w:r w:rsidR="0061124D" w:rsidRPr="007F3B3A">
        <w:rPr>
          <w:rFonts w:ascii="Times New Roman" w:hAnsi="Times New Roman" w:cs="Times New Roman"/>
          <w:sz w:val="24"/>
          <w:szCs w:val="24"/>
        </w:rPr>
        <w:t xml:space="preserve">.2.2. Sukurtos metodologijos apie STEAM naudojimą bibliotekose vertimas į anglų k.– iki </w:t>
      </w:r>
      <w:r w:rsidR="003B7A90">
        <w:rPr>
          <w:rFonts w:ascii="Times New Roman" w:hAnsi="Times New Roman" w:cs="Times New Roman"/>
          <w:sz w:val="24"/>
          <w:szCs w:val="24"/>
        </w:rPr>
        <w:t>60 (šešiasdešimt) kalendorinių dienų nuo sutarties pasirašymo;</w:t>
      </w:r>
    </w:p>
    <w:p w14:paraId="3D4CAFC7" w14:textId="743EFD14" w:rsidR="0061124D" w:rsidRPr="0061124D" w:rsidRDefault="0006739C" w:rsidP="0061124D">
      <w:pPr>
        <w:pStyle w:val="Betarp"/>
        <w:tabs>
          <w:tab w:val="left" w:pos="317"/>
        </w:tabs>
        <w:ind w:left="720"/>
        <w:jc w:val="both"/>
        <w:rPr>
          <w:rFonts w:ascii="Times New Roman" w:hAnsi="Times New Roman" w:cs="Times New Roman"/>
          <w:sz w:val="24"/>
          <w:szCs w:val="24"/>
        </w:rPr>
      </w:pPr>
      <w:r>
        <w:rPr>
          <w:rFonts w:ascii="Times New Roman" w:hAnsi="Times New Roman" w:cs="Times New Roman"/>
          <w:sz w:val="24"/>
          <w:szCs w:val="24"/>
        </w:rPr>
        <w:t>8</w:t>
      </w:r>
      <w:r w:rsidR="0061124D" w:rsidRPr="007F3B3A">
        <w:rPr>
          <w:rFonts w:ascii="Times New Roman" w:hAnsi="Times New Roman" w:cs="Times New Roman"/>
          <w:sz w:val="24"/>
          <w:szCs w:val="24"/>
        </w:rPr>
        <w:t>.2.3. Mokymai bibliotekininkams iš Lietuvos ir Latvijos; sinchroninis mokymų vertimas į latvių</w:t>
      </w:r>
      <w:r w:rsidR="0061124D" w:rsidRPr="007F3B3A">
        <w:rPr>
          <w:rFonts w:ascii="Times New Roman" w:hAnsi="Times New Roman" w:cs="Times New Roman"/>
          <w:color w:val="1F497D"/>
          <w:sz w:val="24"/>
          <w:szCs w:val="24"/>
        </w:rPr>
        <w:t xml:space="preserve"> </w:t>
      </w:r>
      <w:r w:rsidR="0061124D" w:rsidRPr="007F3B3A">
        <w:rPr>
          <w:rFonts w:ascii="Times New Roman" w:hAnsi="Times New Roman" w:cs="Times New Roman"/>
          <w:sz w:val="24"/>
          <w:szCs w:val="24"/>
        </w:rPr>
        <w:t xml:space="preserve">k. – iki </w:t>
      </w:r>
      <w:r w:rsidR="003B7A90">
        <w:rPr>
          <w:rFonts w:ascii="Times New Roman" w:hAnsi="Times New Roman" w:cs="Times New Roman"/>
          <w:sz w:val="24"/>
          <w:szCs w:val="24"/>
        </w:rPr>
        <w:t>90 (devyniasdešimt) kalendorinių dienų nuo sutarties pasirašymo.</w:t>
      </w:r>
    </w:p>
    <w:p w14:paraId="2B3DE935" w14:textId="51949D50" w:rsidR="00F11C4C" w:rsidRPr="007A2576" w:rsidRDefault="007F3B3A" w:rsidP="0061124D">
      <w:pPr>
        <w:pStyle w:val="Betarp"/>
        <w:tabs>
          <w:tab w:val="left" w:pos="317"/>
        </w:tabs>
        <w:jc w:val="both"/>
        <w:rPr>
          <w:rFonts w:ascii="Times New Roman" w:hAnsi="Times New Roman" w:cs="Times New Roman"/>
          <w:sz w:val="24"/>
          <w:szCs w:val="24"/>
        </w:rPr>
      </w:pPr>
      <w:r>
        <w:rPr>
          <w:rFonts w:ascii="Times New Roman" w:hAnsi="Times New Roman" w:cs="Times New Roman"/>
          <w:sz w:val="24"/>
          <w:szCs w:val="24"/>
        </w:rPr>
        <w:t>8</w:t>
      </w:r>
      <w:r w:rsidR="0061124D">
        <w:rPr>
          <w:rFonts w:ascii="Times New Roman" w:hAnsi="Times New Roman" w:cs="Times New Roman"/>
          <w:sz w:val="24"/>
          <w:szCs w:val="24"/>
        </w:rPr>
        <w:t xml:space="preserve">.3. </w:t>
      </w:r>
      <w:r w:rsidR="004836B1" w:rsidRPr="007A2576">
        <w:rPr>
          <w:rFonts w:ascii="Times New Roman" w:hAnsi="Times New Roman" w:cs="Times New Roman"/>
          <w:sz w:val="24"/>
          <w:szCs w:val="24"/>
        </w:rPr>
        <w:t>Per 5 darbo dienas</w:t>
      </w:r>
      <w:r w:rsidR="00F11C4C" w:rsidRPr="007A2576">
        <w:rPr>
          <w:rFonts w:ascii="Times New Roman" w:hAnsi="Times New Roman" w:cs="Times New Roman"/>
          <w:sz w:val="24"/>
          <w:szCs w:val="24"/>
        </w:rPr>
        <w:t xml:space="preserve"> po detalaus paslaugų plano pateikimo Paslaugų teikėjas turi susitikti su Užsakovo atstovais ir aptarti bei detalizuoti Paslaugų teikimo ir bendradarbiavimo eigą. </w:t>
      </w:r>
    </w:p>
    <w:p w14:paraId="0128580C" w14:textId="3FDC4542" w:rsidR="00F11C4C" w:rsidRPr="007A2576" w:rsidRDefault="007F3B3A" w:rsidP="00F11C4C">
      <w:pPr>
        <w:pStyle w:val="Betarp"/>
        <w:tabs>
          <w:tab w:val="left" w:pos="317"/>
        </w:tabs>
        <w:jc w:val="both"/>
        <w:rPr>
          <w:rFonts w:ascii="Times New Roman" w:hAnsi="Times New Roman" w:cs="Times New Roman"/>
          <w:color w:val="FF0000"/>
          <w:sz w:val="24"/>
          <w:szCs w:val="24"/>
        </w:rPr>
      </w:pPr>
      <w:r>
        <w:rPr>
          <w:rFonts w:ascii="Times New Roman" w:hAnsi="Times New Roman" w:cs="Times New Roman"/>
          <w:sz w:val="24"/>
          <w:szCs w:val="24"/>
        </w:rPr>
        <w:t>8</w:t>
      </w:r>
      <w:r w:rsidR="0061124D">
        <w:rPr>
          <w:rFonts w:ascii="Times New Roman" w:hAnsi="Times New Roman" w:cs="Times New Roman"/>
          <w:sz w:val="24"/>
          <w:szCs w:val="24"/>
        </w:rPr>
        <w:t>.4</w:t>
      </w:r>
      <w:r w:rsidR="00F11C4C" w:rsidRPr="007A2576">
        <w:rPr>
          <w:rFonts w:ascii="Times New Roman" w:hAnsi="Times New Roman" w:cs="Times New Roman"/>
          <w:sz w:val="24"/>
          <w:szCs w:val="24"/>
        </w:rPr>
        <w:t xml:space="preserve">. </w:t>
      </w:r>
      <w:r w:rsidR="007A29CB" w:rsidRPr="007A2576">
        <w:rPr>
          <w:rFonts w:ascii="Times New Roman" w:hAnsi="Times New Roman" w:cs="Times New Roman"/>
          <w:sz w:val="24"/>
          <w:szCs w:val="24"/>
        </w:rPr>
        <w:t>STEAM programos darbiniai variantai, kartu su panaudotų šaltinių sąrašu (bibliografija), p</w:t>
      </w:r>
      <w:r w:rsidR="00F11C4C" w:rsidRPr="007A2576">
        <w:rPr>
          <w:rFonts w:ascii="Times New Roman" w:hAnsi="Times New Roman" w:cs="Times New Roman"/>
          <w:sz w:val="24"/>
          <w:szCs w:val="24"/>
        </w:rPr>
        <w:t xml:space="preserve">rogramos bendrosios nuostatos, programos apibūdinimai, tikslai ir uždaviniai, ugdomos kompetencijos, </w:t>
      </w:r>
      <w:r w:rsidR="007A29CB" w:rsidRPr="007A2576">
        <w:rPr>
          <w:rFonts w:ascii="Times New Roman" w:hAnsi="Times New Roman" w:cs="Times New Roman"/>
          <w:sz w:val="24"/>
          <w:szCs w:val="24"/>
        </w:rPr>
        <w:t>m</w:t>
      </w:r>
      <w:r w:rsidR="00F11C4C" w:rsidRPr="007A2576">
        <w:rPr>
          <w:rFonts w:ascii="Times New Roman" w:hAnsi="Times New Roman" w:cs="Times New Roman"/>
          <w:sz w:val="24"/>
          <w:szCs w:val="24"/>
        </w:rPr>
        <w:t xml:space="preserve">odulių tematikos/pavadinimai Užsakovui turi būti pateikti ne vėliau </w:t>
      </w:r>
      <w:r w:rsidR="00D920B6" w:rsidRPr="007A2576">
        <w:rPr>
          <w:rFonts w:ascii="Times New Roman" w:hAnsi="Times New Roman" w:cs="Times New Roman"/>
          <w:sz w:val="24"/>
          <w:szCs w:val="24"/>
        </w:rPr>
        <w:t xml:space="preserve">kaip </w:t>
      </w:r>
      <w:r w:rsidR="00BC5FFC" w:rsidRPr="007A2576">
        <w:rPr>
          <w:rFonts w:ascii="Times New Roman" w:hAnsi="Times New Roman" w:cs="Times New Roman"/>
          <w:sz w:val="24"/>
          <w:szCs w:val="24"/>
        </w:rPr>
        <w:t>2</w:t>
      </w:r>
      <w:r w:rsidR="00D920B6" w:rsidRPr="007A2576">
        <w:rPr>
          <w:rFonts w:ascii="Times New Roman" w:hAnsi="Times New Roman" w:cs="Times New Roman"/>
          <w:sz w:val="24"/>
          <w:szCs w:val="24"/>
        </w:rPr>
        <w:t xml:space="preserve"> mėn</w:t>
      </w:r>
      <w:r w:rsidR="00BC5FFC" w:rsidRPr="007A2576">
        <w:rPr>
          <w:rFonts w:ascii="Times New Roman" w:hAnsi="Times New Roman" w:cs="Times New Roman"/>
          <w:sz w:val="24"/>
          <w:szCs w:val="24"/>
        </w:rPr>
        <w:t>esiai</w:t>
      </w:r>
      <w:r w:rsidR="00B9307D" w:rsidRPr="007A2576">
        <w:rPr>
          <w:rFonts w:ascii="Times New Roman" w:hAnsi="Times New Roman" w:cs="Times New Roman"/>
          <w:sz w:val="24"/>
          <w:szCs w:val="24"/>
        </w:rPr>
        <w:t xml:space="preserve"> </w:t>
      </w:r>
      <w:r w:rsidR="00F11C4C" w:rsidRPr="007A2576">
        <w:rPr>
          <w:rFonts w:ascii="Times New Roman" w:hAnsi="Times New Roman" w:cs="Times New Roman"/>
          <w:sz w:val="24"/>
          <w:szCs w:val="24"/>
        </w:rPr>
        <w:t>po sutarties pasirašymo.</w:t>
      </w:r>
    </w:p>
    <w:p w14:paraId="6CF380D0" w14:textId="46E53876" w:rsidR="00F11C4C" w:rsidRPr="007A2576" w:rsidRDefault="00F11C4C" w:rsidP="00F11C4C">
      <w:pPr>
        <w:pStyle w:val="Betarp"/>
        <w:tabs>
          <w:tab w:val="left" w:pos="317"/>
        </w:tabs>
        <w:jc w:val="both"/>
        <w:rPr>
          <w:rFonts w:ascii="Times New Roman" w:hAnsi="Times New Roman" w:cs="Times New Roman"/>
          <w:sz w:val="24"/>
          <w:szCs w:val="24"/>
        </w:rPr>
      </w:pPr>
      <w:r w:rsidRPr="007A2576">
        <w:rPr>
          <w:rFonts w:ascii="Times New Roman" w:hAnsi="Times New Roman" w:cs="Times New Roman"/>
          <w:noProof/>
          <w:sz w:val="24"/>
          <w:szCs w:val="24"/>
          <w:lang w:eastAsia="lt-LT"/>
          <w14:ligatures w14:val="standardContextual"/>
        </w:rPr>
        <mc:AlternateContent>
          <mc:Choice Requires="wpi">
            <w:drawing>
              <wp:anchor distT="0" distB="0" distL="114300" distR="114300" simplePos="0" relativeHeight="251659264" behindDoc="0" locked="0" layoutInCell="1" allowOverlap="1" wp14:anchorId="2867330C" wp14:editId="1A1E0F4E">
                <wp:simplePos x="0" y="0"/>
                <wp:positionH relativeFrom="column">
                  <wp:posOffset>-3914595</wp:posOffset>
                </wp:positionH>
                <wp:positionV relativeFrom="paragraph">
                  <wp:posOffset>352545</wp:posOffset>
                </wp:positionV>
                <wp:extent cx="360" cy="360"/>
                <wp:effectExtent l="76200" t="76200" r="95250" b="95250"/>
                <wp:wrapNone/>
                <wp:docPr id="756126371" name="Rankraštį 20"/>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type w14:anchorId="40C93CE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20" o:spid="_x0000_s1026" type="#_x0000_t75" style="position:absolute;margin-left:-312.15pt;margin-top:23.85pt;width:7.85pt;height:7.8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">
                <v:imagedata r:id="rId12" o:title=""/>
              </v:shape>
            </w:pict>
          </mc:Fallback>
        </mc:AlternateContent>
      </w:r>
      <w:r w:rsidR="007F3B3A">
        <w:rPr>
          <w:rFonts w:ascii="Times New Roman" w:hAnsi="Times New Roman" w:cs="Times New Roman"/>
          <w:sz w:val="24"/>
          <w:szCs w:val="24"/>
        </w:rPr>
        <w:t>8</w:t>
      </w:r>
      <w:r w:rsidRPr="007A2576">
        <w:rPr>
          <w:rFonts w:ascii="Times New Roman" w:hAnsi="Times New Roman" w:cs="Times New Roman"/>
          <w:sz w:val="24"/>
          <w:szCs w:val="24"/>
        </w:rPr>
        <w:t>.</w:t>
      </w:r>
      <w:r w:rsidR="0061124D">
        <w:rPr>
          <w:rFonts w:ascii="Times New Roman" w:hAnsi="Times New Roman" w:cs="Times New Roman"/>
          <w:sz w:val="24"/>
          <w:szCs w:val="24"/>
        </w:rPr>
        <w:t>5</w:t>
      </w:r>
      <w:r w:rsidRPr="007A2576">
        <w:rPr>
          <w:rFonts w:ascii="Times New Roman" w:hAnsi="Times New Roman" w:cs="Times New Roman"/>
          <w:sz w:val="24"/>
          <w:szCs w:val="24"/>
        </w:rPr>
        <w:t>. Programos darbiniai variantai turi būti perduoti, įrašyti į USB kompiuterinę laikmeną .</w:t>
      </w:r>
      <w:proofErr w:type="spellStart"/>
      <w:r w:rsidRPr="007A2576">
        <w:rPr>
          <w:rFonts w:ascii="Times New Roman" w:hAnsi="Times New Roman" w:cs="Times New Roman"/>
          <w:sz w:val="24"/>
          <w:szCs w:val="24"/>
        </w:rPr>
        <w:t>docx</w:t>
      </w:r>
      <w:proofErr w:type="spellEnd"/>
      <w:r w:rsidRPr="007A2576">
        <w:rPr>
          <w:rFonts w:ascii="Times New Roman" w:hAnsi="Times New Roman" w:cs="Times New Roman"/>
          <w:sz w:val="24"/>
          <w:szCs w:val="24"/>
        </w:rPr>
        <w:t xml:space="preserve"> formatu. </w:t>
      </w:r>
    </w:p>
    <w:p w14:paraId="3A8B53AF" w14:textId="14C6F461" w:rsidR="00F11C4C" w:rsidRPr="007A2576" w:rsidRDefault="007F3B3A" w:rsidP="00D63015">
      <w:pPr>
        <w:pStyle w:val="Betarp"/>
        <w:tabs>
          <w:tab w:val="left" w:pos="317"/>
        </w:tabs>
        <w:jc w:val="both"/>
        <w:rPr>
          <w:rFonts w:ascii="Times New Roman" w:hAnsi="Times New Roman" w:cs="Times New Roman"/>
          <w:color w:val="FF0000"/>
          <w:sz w:val="24"/>
          <w:szCs w:val="24"/>
        </w:rPr>
      </w:pPr>
      <w:r>
        <w:rPr>
          <w:rFonts w:ascii="Times New Roman" w:hAnsi="Times New Roman" w:cs="Times New Roman"/>
          <w:sz w:val="24"/>
          <w:szCs w:val="24"/>
        </w:rPr>
        <w:t>8</w:t>
      </w:r>
      <w:r w:rsidR="00F11C4C" w:rsidRPr="007A2576">
        <w:rPr>
          <w:rFonts w:ascii="Times New Roman" w:hAnsi="Times New Roman" w:cs="Times New Roman"/>
          <w:sz w:val="24"/>
          <w:szCs w:val="24"/>
        </w:rPr>
        <w:t>.</w:t>
      </w:r>
      <w:r w:rsidR="0061124D">
        <w:rPr>
          <w:rFonts w:ascii="Times New Roman" w:hAnsi="Times New Roman" w:cs="Times New Roman"/>
          <w:sz w:val="24"/>
          <w:szCs w:val="24"/>
        </w:rPr>
        <w:t>6</w:t>
      </w:r>
      <w:r w:rsidR="00F11C4C" w:rsidRPr="007A2576">
        <w:rPr>
          <w:rFonts w:ascii="Times New Roman" w:hAnsi="Times New Roman" w:cs="Times New Roman"/>
          <w:sz w:val="24"/>
          <w:szCs w:val="24"/>
        </w:rPr>
        <w:t xml:space="preserve">. </w:t>
      </w:r>
      <w:r w:rsidR="00D63015" w:rsidRPr="00D63015">
        <w:rPr>
          <w:rFonts w:ascii="Times New Roman" w:hAnsi="Times New Roman" w:cs="Times New Roman"/>
          <w:sz w:val="24"/>
          <w:szCs w:val="24"/>
        </w:rPr>
        <w:t>Galutinis Programos variantas, patalpintas internete (dokumentacija ir prieiga internete), kartu su licencijomis, suteikiančiomis teisę naudotis Programa internete, perduodamas Užsakovui ne vėliau kaip per 3 (tris) mėnesius nuo pirkimo sutarties pasirašymo. Tiekėjas privalo užtikrinti, kad STEAM ugdymo programa būtų prieinama elektroniniu būdu visą sutarties galiojimo laikotarpį. Pasibaigus sutarčiai, perkančioji organizacija turės persikelti programos turinį į bibliotekoje naudojamas elektronines erdves tolimesniam naudojimui.</w:t>
      </w:r>
    </w:p>
    <w:p w14:paraId="078C3202" w14:textId="77777777" w:rsidR="00F11C4C" w:rsidRPr="007A2576" w:rsidRDefault="00F11C4C" w:rsidP="00F11C4C">
      <w:pPr>
        <w:rPr>
          <w:sz w:val="24"/>
          <w:szCs w:val="24"/>
        </w:rPr>
      </w:pPr>
    </w:p>
    <w:p w14:paraId="45B62988" w14:textId="7436FC35" w:rsidR="00F11C4C" w:rsidRPr="007A2576" w:rsidRDefault="00F11C4C">
      <w:pPr>
        <w:rPr>
          <w:sz w:val="24"/>
          <w:szCs w:val="24"/>
        </w:rPr>
      </w:pPr>
    </w:p>
    <w:p w14:paraId="7C766361" w14:textId="2D73B33E" w:rsidR="00D76355" w:rsidRPr="007A2576" w:rsidRDefault="00D76355">
      <w:pPr>
        <w:rPr>
          <w:color w:val="FF0000"/>
          <w:sz w:val="24"/>
          <w:szCs w:val="24"/>
        </w:rPr>
      </w:pPr>
    </w:p>
    <w:sectPr w:rsidR="00D76355" w:rsidRPr="007A2576">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DFBA7" w14:textId="77777777" w:rsidR="00552763" w:rsidRDefault="00552763" w:rsidP="00F11C4C">
      <w:pPr>
        <w:spacing w:after="0" w:line="240" w:lineRule="auto"/>
      </w:pPr>
      <w:r>
        <w:separator/>
      </w:r>
    </w:p>
  </w:endnote>
  <w:endnote w:type="continuationSeparator" w:id="0">
    <w:p w14:paraId="2DB2BEDE" w14:textId="77777777" w:rsidR="00552763" w:rsidRDefault="00552763" w:rsidP="00F11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10ECF" w14:textId="77777777" w:rsidR="00552763" w:rsidRDefault="00552763" w:rsidP="00F11C4C">
      <w:pPr>
        <w:spacing w:after="0" w:line="240" w:lineRule="auto"/>
      </w:pPr>
      <w:r>
        <w:separator/>
      </w:r>
    </w:p>
  </w:footnote>
  <w:footnote w:type="continuationSeparator" w:id="0">
    <w:p w14:paraId="4D0DE257" w14:textId="77777777" w:rsidR="00552763" w:rsidRDefault="00552763" w:rsidP="00F11C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24BE4" w14:textId="2586C6BE" w:rsidR="00204740" w:rsidRPr="00204740" w:rsidRDefault="00204740">
    <w:pPr>
      <w:pStyle w:val="Antrats"/>
      <w:rPr>
        <w:rFonts w:ascii="Times New Roman" w:hAnsi="Times New Roman" w:cs="Times New Roman"/>
        <w:noProof/>
        <w:lang w:eastAsia="lt-LT"/>
      </w:rPr>
    </w:pPr>
    <w:r w:rsidRPr="00204740">
      <w:rPr>
        <w:rFonts w:ascii="Times New Roman" w:hAnsi="Times New Roman" w:cs="Times New Roman"/>
        <w:noProof/>
        <w:lang w:eastAsia="lt-LT"/>
      </w:rPr>
      <w:t>2021–2027 m. Interreg VI-A Latvijos ir Lietuvos programos projektas „Sienų sujungimas: socialinę įtrauktį skatinančios bibliotekos Latvijoje ir Lietuvoje, LL-00212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676"/>
    <w:multiLevelType w:val="multilevel"/>
    <w:tmpl w:val="D618FD94"/>
    <w:lvl w:ilvl="0">
      <w:start w:val="4"/>
      <w:numFmt w:val="decimal"/>
      <w:lvlText w:val="%1"/>
      <w:lvlJc w:val="left"/>
      <w:pPr>
        <w:ind w:left="360" w:hanging="360"/>
      </w:pPr>
      <w:rPr>
        <w:rFonts w:hint="default"/>
      </w:rPr>
    </w:lvl>
    <w:lvl w:ilvl="1">
      <w:start w:val="9"/>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1" w15:restartNumberingAfterBreak="0">
    <w:nsid w:val="16864656"/>
    <w:multiLevelType w:val="hybridMultilevel"/>
    <w:tmpl w:val="B314A3EA"/>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2" w15:restartNumberingAfterBreak="0">
    <w:nsid w:val="248541DD"/>
    <w:multiLevelType w:val="multilevel"/>
    <w:tmpl w:val="D7C066FA"/>
    <w:lvl w:ilvl="0">
      <w:start w:val="3"/>
      <w:numFmt w:val="decimal"/>
      <w:lvlText w:val="%1"/>
      <w:lvlJc w:val="left"/>
      <w:pPr>
        <w:ind w:left="660" w:hanging="660"/>
      </w:pPr>
      <w:rPr>
        <w:rFonts w:hint="default"/>
      </w:rPr>
    </w:lvl>
    <w:lvl w:ilvl="1">
      <w:start w:val="4"/>
      <w:numFmt w:val="decimal"/>
      <w:lvlText w:val="%1.%2"/>
      <w:lvlJc w:val="left"/>
      <w:pPr>
        <w:ind w:left="960" w:hanging="660"/>
      </w:pPr>
      <w:rPr>
        <w:rFonts w:hint="default"/>
      </w:rPr>
    </w:lvl>
    <w:lvl w:ilvl="2">
      <w:start w:val="6"/>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32F81CE2"/>
    <w:multiLevelType w:val="multilevel"/>
    <w:tmpl w:val="7FA8EE58"/>
    <w:lvl w:ilvl="0">
      <w:start w:val="4"/>
      <w:numFmt w:val="decimal"/>
      <w:lvlText w:val="%1."/>
      <w:lvlJc w:val="left"/>
      <w:pPr>
        <w:ind w:left="540" w:hanging="540"/>
      </w:pPr>
      <w:rPr>
        <w:rFonts w:hint="default"/>
      </w:rPr>
    </w:lvl>
    <w:lvl w:ilvl="1">
      <w:start w:val="6"/>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3ABC7CE3"/>
    <w:multiLevelType w:val="multilevel"/>
    <w:tmpl w:val="BDFAC32A"/>
    <w:lvl w:ilvl="0">
      <w:start w:val="3"/>
      <w:numFmt w:val="decimal"/>
      <w:lvlText w:val="%1."/>
      <w:lvlJc w:val="left"/>
      <w:pPr>
        <w:ind w:left="720" w:hanging="720"/>
      </w:pPr>
      <w:rPr>
        <w:rFonts w:hint="default"/>
      </w:rPr>
    </w:lvl>
    <w:lvl w:ilvl="1">
      <w:start w:val="5"/>
      <w:numFmt w:val="decimal"/>
      <w:lvlText w:val="%1.%2."/>
      <w:lvlJc w:val="left"/>
      <w:pPr>
        <w:ind w:left="1020" w:hanging="720"/>
      </w:pPr>
      <w:rPr>
        <w:rFonts w:hint="default"/>
      </w:rPr>
    </w:lvl>
    <w:lvl w:ilvl="2">
      <w:start w:val="8"/>
      <w:numFmt w:val="decimal"/>
      <w:lvlText w:val="%1.%2.%3."/>
      <w:lvlJc w:val="left"/>
      <w:pPr>
        <w:ind w:left="1320" w:hanging="720"/>
      </w:pPr>
      <w:rPr>
        <w:rFonts w:hint="default"/>
      </w:rPr>
    </w:lvl>
    <w:lvl w:ilvl="3">
      <w:start w:val="1"/>
      <w:numFmt w:val="decimal"/>
      <w:lvlText w:val="%1.%2.%3.%4."/>
      <w:lvlJc w:val="left"/>
      <w:pPr>
        <w:ind w:left="1620" w:hanging="720"/>
      </w:pPr>
      <w:rPr>
        <w:rFonts w:ascii="Times New Roman" w:hAnsi="Times New Roman" w:cs="Times New Roman" w:hint="default"/>
        <w:sz w:val="24"/>
        <w:szCs w:val="24"/>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5" w15:restartNumberingAfterBreak="0">
    <w:nsid w:val="41830360"/>
    <w:multiLevelType w:val="hybridMultilevel"/>
    <w:tmpl w:val="3230DF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3EE383A"/>
    <w:multiLevelType w:val="hybridMultilevel"/>
    <w:tmpl w:val="66821C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721E78"/>
    <w:multiLevelType w:val="multilevel"/>
    <w:tmpl w:val="413C02CC"/>
    <w:lvl w:ilvl="0">
      <w:start w:val="7"/>
      <w:numFmt w:val="decimal"/>
      <w:lvlText w:val="%1."/>
      <w:lvlJc w:val="left"/>
      <w:pPr>
        <w:ind w:left="394" w:hanging="360"/>
      </w:pPr>
      <w:rPr>
        <w:rFonts w:hint="default"/>
      </w:rPr>
    </w:lvl>
    <w:lvl w:ilvl="1">
      <w:start w:val="1"/>
      <w:numFmt w:val="decimal"/>
      <w:isLgl/>
      <w:lvlText w:val="%1.%2."/>
      <w:lvlJc w:val="left"/>
      <w:pPr>
        <w:ind w:left="454" w:hanging="4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8" w15:restartNumberingAfterBreak="0">
    <w:nsid w:val="4CA52023"/>
    <w:multiLevelType w:val="multilevel"/>
    <w:tmpl w:val="4934A488"/>
    <w:lvl w:ilvl="0">
      <w:start w:val="4"/>
      <w:numFmt w:val="decimal"/>
      <w:lvlText w:val="%1"/>
      <w:lvlJc w:val="left"/>
      <w:pPr>
        <w:ind w:left="526" w:hanging="426"/>
      </w:pPr>
    </w:lvl>
    <w:lvl w:ilvl="1">
      <w:start w:val="1"/>
      <w:numFmt w:val="decimal"/>
      <w:lvlText w:val="%1.%2."/>
      <w:lvlJc w:val="left"/>
      <w:pPr>
        <w:ind w:left="526" w:hanging="426"/>
      </w:pPr>
      <w:rPr>
        <w:rFonts w:ascii="Times New Roman" w:eastAsia="Times New Roman" w:hAnsi="Times New Roman" w:cs="Times New Roman" w:hint="default"/>
        <w:sz w:val="24"/>
        <w:szCs w:val="24"/>
      </w:rPr>
    </w:lvl>
    <w:lvl w:ilvl="2">
      <w:start w:val="1"/>
      <w:numFmt w:val="decimal"/>
      <w:lvlText w:val="%1.%2.%3."/>
      <w:lvlJc w:val="left"/>
      <w:pPr>
        <w:ind w:left="1236" w:hanging="710"/>
      </w:pPr>
      <w:rPr>
        <w:rFonts w:ascii="Times New Roman" w:eastAsia="Times New Roman" w:hAnsi="Times New Roman" w:cs="Times New Roman" w:hint="default"/>
        <w:sz w:val="24"/>
        <w:szCs w:val="24"/>
      </w:rPr>
    </w:lvl>
    <w:lvl w:ilvl="3">
      <w:start w:val="1"/>
      <w:numFmt w:val="bullet"/>
      <w:lvlText w:val="•"/>
      <w:lvlJc w:val="left"/>
      <w:pPr>
        <w:ind w:left="3184" w:hanging="710"/>
      </w:pPr>
    </w:lvl>
    <w:lvl w:ilvl="4">
      <w:start w:val="1"/>
      <w:numFmt w:val="bullet"/>
      <w:lvlText w:val="•"/>
      <w:lvlJc w:val="left"/>
      <w:pPr>
        <w:ind w:left="4159" w:hanging="710"/>
      </w:pPr>
    </w:lvl>
    <w:lvl w:ilvl="5">
      <w:start w:val="1"/>
      <w:numFmt w:val="bullet"/>
      <w:lvlText w:val="•"/>
      <w:lvlJc w:val="left"/>
      <w:pPr>
        <w:ind w:left="5133" w:hanging="710"/>
      </w:pPr>
    </w:lvl>
    <w:lvl w:ilvl="6">
      <w:start w:val="1"/>
      <w:numFmt w:val="bullet"/>
      <w:lvlText w:val="•"/>
      <w:lvlJc w:val="left"/>
      <w:pPr>
        <w:ind w:left="6107" w:hanging="710"/>
      </w:pPr>
    </w:lvl>
    <w:lvl w:ilvl="7">
      <w:start w:val="1"/>
      <w:numFmt w:val="bullet"/>
      <w:lvlText w:val="•"/>
      <w:lvlJc w:val="left"/>
      <w:pPr>
        <w:ind w:left="7082" w:hanging="710"/>
      </w:pPr>
    </w:lvl>
    <w:lvl w:ilvl="8">
      <w:start w:val="1"/>
      <w:numFmt w:val="bullet"/>
      <w:lvlText w:val="•"/>
      <w:lvlJc w:val="left"/>
      <w:pPr>
        <w:ind w:left="8056" w:hanging="710"/>
      </w:pPr>
    </w:lvl>
  </w:abstractNum>
  <w:abstractNum w:abstractNumId="9" w15:restartNumberingAfterBreak="0">
    <w:nsid w:val="4E44449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0E074CF"/>
    <w:multiLevelType w:val="hybridMultilevel"/>
    <w:tmpl w:val="D1FAEBE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559E636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2200F1"/>
    <w:multiLevelType w:val="hybridMultilevel"/>
    <w:tmpl w:val="263E65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3C718A2"/>
    <w:multiLevelType w:val="multilevel"/>
    <w:tmpl w:val="52005FF0"/>
    <w:lvl w:ilvl="0">
      <w:start w:val="1"/>
      <w:numFmt w:val="decimal"/>
      <w:lvlText w:val="%1."/>
      <w:lvlJc w:val="left"/>
      <w:pPr>
        <w:ind w:left="394" w:hanging="360"/>
      </w:pPr>
      <w:rPr>
        <w:rFonts w:hint="default"/>
      </w:rPr>
    </w:lvl>
    <w:lvl w:ilvl="1">
      <w:start w:val="1"/>
      <w:numFmt w:val="bullet"/>
      <w:lvlText w:val=""/>
      <w:lvlJc w:val="left"/>
      <w:pPr>
        <w:ind w:left="754" w:hanging="360"/>
      </w:pPr>
      <w:rPr>
        <w:rFonts w:ascii="Symbol" w:hAnsi="Symbol" w:hint="default"/>
      </w:rPr>
    </w:lvl>
    <w:lvl w:ilvl="2">
      <w:start w:val="1"/>
      <w:numFmt w:val="bullet"/>
      <w:lvlText w:val=""/>
      <w:lvlJc w:val="left"/>
      <w:pPr>
        <w:ind w:left="786" w:hanging="360"/>
      </w:pPr>
      <w:rPr>
        <w:rFonts w:ascii="Symbol" w:hAnsi="Symbol" w:hint="default"/>
      </w:rPr>
    </w:lvl>
    <w:lvl w:ilvl="3">
      <w:start w:val="1"/>
      <w:numFmt w:val="decimal"/>
      <w:isLgl/>
      <w:lvlText w:val="%1.%2.%3.%4."/>
      <w:lvlJc w:val="left"/>
      <w:pPr>
        <w:ind w:left="1834" w:hanging="720"/>
      </w:pPr>
      <w:rPr>
        <w:rFonts w:hint="default"/>
      </w:rPr>
    </w:lvl>
    <w:lvl w:ilvl="4">
      <w:start w:val="1"/>
      <w:numFmt w:val="decimal"/>
      <w:isLgl/>
      <w:lvlText w:val="%1.%2.%3.%4.%5."/>
      <w:lvlJc w:val="left"/>
      <w:pPr>
        <w:ind w:left="2554" w:hanging="1080"/>
      </w:pPr>
      <w:rPr>
        <w:rFonts w:hint="default"/>
      </w:rPr>
    </w:lvl>
    <w:lvl w:ilvl="5">
      <w:start w:val="1"/>
      <w:numFmt w:val="decimal"/>
      <w:isLgl/>
      <w:lvlText w:val="%1.%2.%3.%4.%5.%6."/>
      <w:lvlJc w:val="left"/>
      <w:pPr>
        <w:ind w:left="2914" w:hanging="1080"/>
      </w:pPr>
      <w:rPr>
        <w:rFonts w:hint="default"/>
      </w:rPr>
    </w:lvl>
    <w:lvl w:ilvl="6">
      <w:start w:val="1"/>
      <w:numFmt w:val="decimal"/>
      <w:isLgl/>
      <w:lvlText w:val="%1.%2.%3.%4.%5.%6.%7."/>
      <w:lvlJc w:val="left"/>
      <w:pPr>
        <w:ind w:left="3634" w:hanging="144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4714" w:hanging="1800"/>
      </w:pPr>
      <w:rPr>
        <w:rFonts w:hint="default"/>
      </w:rPr>
    </w:lvl>
  </w:abstractNum>
  <w:abstractNum w:abstractNumId="14" w15:restartNumberingAfterBreak="0">
    <w:nsid w:val="65E9573F"/>
    <w:multiLevelType w:val="multilevel"/>
    <w:tmpl w:val="8CA88A6E"/>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6D7A2391"/>
    <w:multiLevelType w:val="hybridMultilevel"/>
    <w:tmpl w:val="553EB8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F49226B"/>
    <w:multiLevelType w:val="multilevel"/>
    <w:tmpl w:val="40AC9056"/>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27E2562"/>
    <w:multiLevelType w:val="multilevel"/>
    <w:tmpl w:val="A9AC9E38"/>
    <w:lvl w:ilvl="0">
      <w:start w:val="3"/>
      <w:numFmt w:val="decimal"/>
      <w:lvlText w:val="%1"/>
      <w:lvlJc w:val="left"/>
      <w:pPr>
        <w:ind w:left="660" w:hanging="660"/>
      </w:pPr>
      <w:rPr>
        <w:rFonts w:hint="default"/>
      </w:rPr>
    </w:lvl>
    <w:lvl w:ilvl="1">
      <w:start w:val="5"/>
      <w:numFmt w:val="decimal"/>
      <w:lvlText w:val="%1.%2"/>
      <w:lvlJc w:val="left"/>
      <w:pPr>
        <w:ind w:left="960" w:hanging="660"/>
      </w:pPr>
      <w:rPr>
        <w:rFonts w:hint="default"/>
      </w:rPr>
    </w:lvl>
    <w:lvl w:ilvl="2">
      <w:start w:val="6"/>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8" w15:restartNumberingAfterBreak="0">
    <w:nsid w:val="7C175D6E"/>
    <w:multiLevelType w:val="multilevel"/>
    <w:tmpl w:val="333AAAB4"/>
    <w:lvl w:ilvl="0">
      <w:start w:val="4"/>
      <w:numFmt w:val="decimal"/>
      <w:lvlText w:val="%1."/>
      <w:lvlJc w:val="left"/>
      <w:pPr>
        <w:ind w:left="540" w:hanging="540"/>
      </w:pPr>
      <w:rPr>
        <w:rFonts w:hint="default"/>
      </w:rPr>
    </w:lvl>
    <w:lvl w:ilvl="1">
      <w:start w:val="6"/>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7D3A77D1"/>
    <w:multiLevelType w:val="hybridMultilevel"/>
    <w:tmpl w:val="D2DA9C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05688294">
    <w:abstractNumId w:val="13"/>
  </w:num>
  <w:num w:numId="2" w16cid:durableId="579679808">
    <w:abstractNumId w:val="10"/>
  </w:num>
  <w:num w:numId="3" w16cid:durableId="1304457626">
    <w:abstractNumId w:val="12"/>
  </w:num>
  <w:num w:numId="4" w16cid:durableId="666446791">
    <w:abstractNumId w:val="19"/>
  </w:num>
  <w:num w:numId="5" w16cid:durableId="595214708">
    <w:abstractNumId w:val="1"/>
  </w:num>
  <w:num w:numId="6" w16cid:durableId="973677039">
    <w:abstractNumId w:val="5"/>
  </w:num>
  <w:num w:numId="7" w16cid:durableId="343436455">
    <w:abstractNumId w:val="4"/>
  </w:num>
  <w:num w:numId="8" w16cid:durableId="756901300">
    <w:abstractNumId w:val="18"/>
  </w:num>
  <w:num w:numId="9" w16cid:durableId="629093870">
    <w:abstractNumId w:val="3"/>
  </w:num>
  <w:num w:numId="10" w16cid:durableId="1223953475">
    <w:abstractNumId w:val="16"/>
  </w:num>
  <w:num w:numId="11" w16cid:durableId="1410925574">
    <w:abstractNumId w:val="14"/>
  </w:num>
  <w:num w:numId="12" w16cid:durableId="786314597">
    <w:abstractNumId w:val="0"/>
  </w:num>
  <w:num w:numId="13" w16cid:durableId="965893432">
    <w:abstractNumId w:val="17"/>
  </w:num>
  <w:num w:numId="14" w16cid:durableId="898633044">
    <w:abstractNumId w:val="2"/>
  </w:num>
  <w:num w:numId="15" w16cid:durableId="156116630">
    <w:abstractNumId w:val="7"/>
  </w:num>
  <w:num w:numId="16" w16cid:durableId="97145211">
    <w:abstractNumId w:val="6"/>
  </w:num>
  <w:num w:numId="17" w16cid:durableId="2053194045">
    <w:abstractNumId w:val="9"/>
  </w:num>
  <w:num w:numId="18" w16cid:durableId="1779176898">
    <w:abstractNumId w:val="11"/>
  </w:num>
  <w:num w:numId="19" w16cid:durableId="1344165377">
    <w:abstractNumId w:val="8"/>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20" w16cid:durableId="10144986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C4C"/>
    <w:rsid w:val="000217DB"/>
    <w:rsid w:val="000448E3"/>
    <w:rsid w:val="0006739C"/>
    <w:rsid w:val="000A0C46"/>
    <w:rsid w:val="000D56E2"/>
    <w:rsid w:val="000F7FE7"/>
    <w:rsid w:val="00127491"/>
    <w:rsid w:val="0012773D"/>
    <w:rsid w:val="00164127"/>
    <w:rsid w:val="001B410D"/>
    <w:rsid w:val="001B717C"/>
    <w:rsid w:val="001C494B"/>
    <w:rsid w:val="001E3766"/>
    <w:rsid w:val="00204740"/>
    <w:rsid w:val="002A5BCD"/>
    <w:rsid w:val="002E65C6"/>
    <w:rsid w:val="00382EAA"/>
    <w:rsid w:val="00397BE5"/>
    <w:rsid w:val="003B7A90"/>
    <w:rsid w:val="003E1B97"/>
    <w:rsid w:val="003F5414"/>
    <w:rsid w:val="00401340"/>
    <w:rsid w:val="004329CF"/>
    <w:rsid w:val="004836B1"/>
    <w:rsid w:val="004C6FFF"/>
    <w:rsid w:val="004D2580"/>
    <w:rsid w:val="004D54D4"/>
    <w:rsid w:val="004F13D3"/>
    <w:rsid w:val="0050490B"/>
    <w:rsid w:val="005060FB"/>
    <w:rsid w:val="00552763"/>
    <w:rsid w:val="005772D5"/>
    <w:rsid w:val="005778E8"/>
    <w:rsid w:val="005B4CB1"/>
    <w:rsid w:val="005D5E66"/>
    <w:rsid w:val="005F3C91"/>
    <w:rsid w:val="0061124D"/>
    <w:rsid w:val="00624FD9"/>
    <w:rsid w:val="0063580B"/>
    <w:rsid w:val="0064135F"/>
    <w:rsid w:val="00652CB8"/>
    <w:rsid w:val="00671BE7"/>
    <w:rsid w:val="00690816"/>
    <w:rsid w:val="006F3EAD"/>
    <w:rsid w:val="00721EFD"/>
    <w:rsid w:val="00725AF3"/>
    <w:rsid w:val="00767259"/>
    <w:rsid w:val="00782D3D"/>
    <w:rsid w:val="007A2576"/>
    <w:rsid w:val="007A29CB"/>
    <w:rsid w:val="007F3B3A"/>
    <w:rsid w:val="0083597B"/>
    <w:rsid w:val="00882E74"/>
    <w:rsid w:val="008B3FB6"/>
    <w:rsid w:val="009357F3"/>
    <w:rsid w:val="00987F14"/>
    <w:rsid w:val="009A1AAB"/>
    <w:rsid w:val="009A491E"/>
    <w:rsid w:val="009B5258"/>
    <w:rsid w:val="009C2D66"/>
    <w:rsid w:val="009D0D47"/>
    <w:rsid w:val="009D5507"/>
    <w:rsid w:val="00A437A8"/>
    <w:rsid w:val="00A65CB4"/>
    <w:rsid w:val="00AA1B8D"/>
    <w:rsid w:val="00AA615B"/>
    <w:rsid w:val="00AC75A7"/>
    <w:rsid w:val="00AE021B"/>
    <w:rsid w:val="00AE04CF"/>
    <w:rsid w:val="00AF46F6"/>
    <w:rsid w:val="00B11801"/>
    <w:rsid w:val="00B411F8"/>
    <w:rsid w:val="00B71F54"/>
    <w:rsid w:val="00B9307D"/>
    <w:rsid w:val="00BC5FFC"/>
    <w:rsid w:val="00C14813"/>
    <w:rsid w:val="00C17A4F"/>
    <w:rsid w:val="00C32D10"/>
    <w:rsid w:val="00C7439F"/>
    <w:rsid w:val="00CB5DD0"/>
    <w:rsid w:val="00D62BC7"/>
    <w:rsid w:val="00D63015"/>
    <w:rsid w:val="00D67A31"/>
    <w:rsid w:val="00D7426C"/>
    <w:rsid w:val="00D76355"/>
    <w:rsid w:val="00D862FE"/>
    <w:rsid w:val="00D920B6"/>
    <w:rsid w:val="00DB630F"/>
    <w:rsid w:val="00E33FEA"/>
    <w:rsid w:val="00E542F6"/>
    <w:rsid w:val="00E768CD"/>
    <w:rsid w:val="00E95959"/>
    <w:rsid w:val="00EE0B06"/>
    <w:rsid w:val="00EE5A7B"/>
    <w:rsid w:val="00F11C4C"/>
    <w:rsid w:val="00F537CF"/>
    <w:rsid w:val="00F607E6"/>
    <w:rsid w:val="00FB08B5"/>
    <w:rsid w:val="00FE6E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E461C"/>
  <w15:chartTrackingRefBased/>
  <w15:docId w15:val="{93BFA7DD-94BE-48B5-83C2-E644474D5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1C4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rsid w:val="00F11C4C"/>
    <w:pPr>
      <w:suppressAutoHyphens/>
      <w:autoSpaceDN w:val="0"/>
      <w:spacing w:after="0" w:line="240" w:lineRule="auto"/>
      <w:textAlignment w:val="baseline"/>
    </w:pPr>
    <w:rPr>
      <w:rFonts w:ascii="Calibri" w:eastAsia="Calibri" w:hAnsi="Calibri" w:cs="Arial"/>
      <w:kern w:val="0"/>
      <w14:ligatures w14:val="none"/>
    </w:rPr>
  </w:style>
  <w:style w:type="paragraph" w:styleId="Sraopastraipa">
    <w:name w:val="List Paragraph"/>
    <w:aliases w:val="Lentele,lp,Sąrašo pastraipa.Bullet,Sąrašo pastraipa;Bullet,Bullet,List not in Table,Lente"/>
    <w:basedOn w:val="prastasis"/>
    <w:link w:val="SraopastraipaDiagrama"/>
    <w:uiPriority w:val="34"/>
    <w:qFormat/>
    <w:rsid w:val="00F11C4C"/>
    <w:pPr>
      <w:ind w:left="720"/>
      <w:contextualSpacing/>
    </w:pPr>
  </w:style>
  <w:style w:type="character" w:customStyle="1" w:styleId="SraopastraipaDiagrama">
    <w:name w:val="Sąrašo pastraipa Diagrama"/>
    <w:aliases w:val="Lentele Diagrama,lp Diagrama,Sąrašo pastraipa.Bullet Diagrama,Sąrašo pastraipa;Bullet Diagrama,Bullet Diagrama,List not in Table Diagrama,Lente Diagrama"/>
    <w:link w:val="Sraopastraipa"/>
    <w:uiPriority w:val="34"/>
    <w:qFormat/>
    <w:locked/>
    <w:rsid w:val="00F11C4C"/>
  </w:style>
  <w:style w:type="table" w:styleId="Lentelstinklelis">
    <w:name w:val="Table Grid"/>
    <w:basedOn w:val="prastojilentel"/>
    <w:uiPriority w:val="39"/>
    <w:rsid w:val="00F11C4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11C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11C4C"/>
  </w:style>
  <w:style w:type="paragraph" w:styleId="Porat">
    <w:name w:val="footer"/>
    <w:basedOn w:val="prastasis"/>
    <w:link w:val="PoratDiagrama"/>
    <w:uiPriority w:val="99"/>
    <w:unhideWhenUsed/>
    <w:rsid w:val="00F11C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11C4C"/>
  </w:style>
  <w:style w:type="character" w:styleId="Vietosrezervavimoenklotekstas">
    <w:name w:val="Placeholder Text"/>
    <w:basedOn w:val="Numatytasispastraiposriftas"/>
    <w:rsid w:val="0061124D"/>
    <w:rPr>
      <w:color w:val="808080"/>
    </w:rPr>
  </w:style>
  <w:style w:type="character" w:styleId="Komentaronuoroda">
    <w:name w:val="annotation reference"/>
    <w:basedOn w:val="Numatytasispastraiposriftas"/>
    <w:uiPriority w:val="99"/>
    <w:semiHidden/>
    <w:unhideWhenUsed/>
    <w:rsid w:val="00AC75A7"/>
    <w:rPr>
      <w:sz w:val="16"/>
      <w:szCs w:val="16"/>
    </w:rPr>
  </w:style>
  <w:style w:type="paragraph" w:styleId="Komentarotekstas">
    <w:name w:val="annotation text"/>
    <w:basedOn w:val="prastasis"/>
    <w:link w:val="KomentarotekstasDiagrama"/>
    <w:uiPriority w:val="99"/>
    <w:semiHidden/>
    <w:unhideWhenUsed/>
    <w:rsid w:val="00AC75A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C75A7"/>
    <w:rPr>
      <w:sz w:val="20"/>
      <w:szCs w:val="20"/>
    </w:rPr>
  </w:style>
  <w:style w:type="paragraph" w:styleId="Komentarotema">
    <w:name w:val="annotation subject"/>
    <w:basedOn w:val="Komentarotekstas"/>
    <w:next w:val="Komentarotekstas"/>
    <w:link w:val="KomentarotemaDiagrama"/>
    <w:uiPriority w:val="99"/>
    <w:semiHidden/>
    <w:unhideWhenUsed/>
    <w:rsid w:val="00AC75A7"/>
    <w:rPr>
      <w:b/>
      <w:bCs/>
    </w:rPr>
  </w:style>
  <w:style w:type="character" w:customStyle="1" w:styleId="KomentarotemaDiagrama">
    <w:name w:val="Komentaro tema Diagrama"/>
    <w:basedOn w:val="KomentarotekstasDiagrama"/>
    <w:link w:val="Komentarotema"/>
    <w:uiPriority w:val="99"/>
    <w:semiHidden/>
    <w:rsid w:val="00AC75A7"/>
    <w:rPr>
      <w:b/>
      <w:bCs/>
      <w:sz w:val="20"/>
      <w:szCs w:val="20"/>
    </w:rPr>
  </w:style>
  <w:style w:type="paragraph" w:styleId="Debesliotekstas">
    <w:name w:val="Balloon Text"/>
    <w:basedOn w:val="prastasis"/>
    <w:link w:val="DebesliotekstasDiagrama"/>
    <w:uiPriority w:val="99"/>
    <w:semiHidden/>
    <w:unhideWhenUsed/>
    <w:rsid w:val="00AC75A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C75A7"/>
    <w:rPr>
      <w:rFonts w:ascii="Segoe UI" w:hAnsi="Segoe UI" w:cs="Segoe UI"/>
      <w:sz w:val="18"/>
      <w:szCs w:val="18"/>
    </w:rPr>
  </w:style>
  <w:style w:type="paragraph" w:styleId="Pagrindinistekstas">
    <w:name w:val="Body Text"/>
    <w:basedOn w:val="prastasis"/>
    <w:link w:val="PagrindinistekstasDiagrama"/>
    <w:uiPriority w:val="1"/>
    <w:semiHidden/>
    <w:unhideWhenUsed/>
    <w:qFormat/>
    <w:rsid w:val="00D63015"/>
    <w:pPr>
      <w:spacing w:after="0" w:line="240" w:lineRule="auto"/>
      <w:ind w:left="526" w:hanging="710"/>
    </w:pPr>
    <w:rPr>
      <w:rFonts w:ascii="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semiHidden/>
    <w:rsid w:val="00D63015"/>
    <w:rPr>
      <w:rFonts w:ascii="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0511">
      <w:bodyDiv w:val="1"/>
      <w:marLeft w:val="0"/>
      <w:marRight w:val="0"/>
      <w:marTop w:val="0"/>
      <w:marBottom w:val="0"/>
      <w:divBdr>
        <w:top w:val="none" w:sz="0" w:space="0" w:color="auto"/>
        <w:left w:val="none" w:sz="0" w:space="0" w:color="auto"/>
        <w:bottom w:val="none" w:sz="0" w:space="0" w:color="auto"/>
        <w:right w:val="none" w:sz="0" w:space="0" w:color="auto"/>
      </w:divBdr>
    </w:div>
    <w:div w:id="24334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8-22T06:07:19.329"/>
    </inkml:context>
    <inkml:brush xml:id="br0">
      <inkml:brushProperty name="width" value="0.2" units="cm"/>
      <inkml:brushProperty name="height" value="0.2" units="cm"/>
      <inkml:brushProperty name="color" value="#5B2D90"/>
    </inkml:brush>
  </inkml:definitions>
  <inkml:trace contextRef="#ctx0" brushRef="#br0">0 0 24575</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72A24-109A-4499-8CAE-99A0DA48A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11347</Words>
  <Characters>6469</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Petraitienė</dc:creator>
  <cp:keywords/>
  <dc:description/>
  <cp:lastModifiedBy>PC31</cp:lastModifiedBy>
  <cp:revision>19</cp:revision>
  <dcterms:created xsi:type="dcterms:W3CDTF">2025-05-26T13:31:00Z</dcterms:created>
  <dcterms:modified xsi:type="dcterms:W3CDTF">2025-08-14T11:02:00Z</dcterms:modified>
</cp:coreProperties>
</file>